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ACC" w:rsidRDefault="002E7ACC">
      <w:pPr>
        <w:tabs>
          <w:tab w:val="left" w:pos="8222"/>
        </w:tabs>
        <w:spacing w:line="500" w:lineRule="exact"/>
        <w:ind w:right="-1"/>
        <w:jc w:val="center"/>
        <w:rPr>
          <w:rFonts w:ascii="华文中宋" w:eastAsia="华文中宋" w:hAnsi="华文中宋"/>
          <w:sz w:val="36"/>
          <w:szCs w:val="36"/>
        </w:rPr>
      </w:pPr>
    </w:p>
    <w:p w:rsidR="002E7ACC" w:rsidRDefault="002E7ACC">
      <w:pPr>
        <w:spacing w:line="500" w:lineRule="exact"/>
        <w:jc w:val="center"/>
        <w:rPr>
          <w:rFonts w:ascii="华文中宋" w:eastAsia="华文中宋" w:hAnsi="华文中宋"/>
          <w:sz w:val="36"/>
          <w:szCs w:val="36"/>
        </w:rPr>
      </w:pPr>
    </w:p>
    <w:p w:rsidR="002E7ACC" w:rsidRDefault="002E7ACC">
      <w:pPr>
        <w:spacing w:line="500" w:lineRule="exact"/>
        <w:jc w:val="center"/>
        <w:rPr>
          <w:rFonts w:ascii="华文中宋" w:eastAsia="华文中宋" w:hAnsi="华文中宋"/>
          <w:sz w:val="36"/>
          <w:szCs w:val="36"/>
        </w:rPr>
      </w:pPr>
    </w:p>
    <w:p w:rsidR="002E7ACC" w:rsidRDefault="002E7ACC">
      <w:pPr>
        <w:spacing w:line="500" w:lineRule="exact"/>
        <w:jc w:val="center"/>
        <w:rPr>
          <w:rFonts w:ascii="华文中宋" w:eastAsia="华文中宋" w:hAnsi="华文中宋"/>
          <w:sz w:val="36"/>
          <w:szCs w:val="36"/>
        </w:rPr>
      </w:pPr>
    </w:p>
    <w:p w:rsidR="002E7ACC" w:rsidRDefault="002E7ACC">
      <w:pPr>
        <w:spacing w:line="500" w:lineRule="exact"/>
        <w:jc w:val="center"/>
        <w:rPr>
          <w:rFonts w:ascii="华文中宋" w:eastAsia="华文中宋" w:hAnsi="华文中宋"/>
          <w:sz w:val="36"/>
          <w:szCs w:val="36"/>
        </w:rPr>
      </w:pPr>
    </w:p>
    <w:p w:rsidR="002E7ACC" w:rsidRDefault="002E7ACC">
      <w:pPr>
        <w:spacing w:line="500" w:lineRule="exact"/>
        <w:jc w:val="center"/>
        <w:rPr>
          <w:rFonts w:ascii="华文中宋" w:eastAsia="华文中宋" w:hAnsi="华文中宋"/>
          <w:sz w:val="36"/>
          <w:szCs w:val="36"/>
        </w:rPr>
      </w:pPr>
    </w:p>
    <w:p w:rsidR="002E7ACC" w:rsidRDefault="00DA3231">
      <w:pPr>
        <w:widowControl/>
        <w:tabs>
          <w:tab w:val="left" w:pos="680"/>
          <w:tab w:val="center" w:pos="6832"/>
        </w:tabs>
        <w:spacing w:line="460" w:lineRule="exact"/>
        <w:jc w:val="center"/>
        <w:rPr>
          <w:rFonts w:ascii="方正大标宋简体" w:eastAsia="方正大标宋简体" w:hAnsi="宋体"/>
          <w:sz w:val="44"/>
          <w:szCs w:val="44"/>
        </w:rPr>
      </w:pPr>
      <w:r>
        <w:rPr>
          <w:rFonts w:ascii="方正大标宋简体" w:eastAsia="方正大标宋简体" w:hAnsi="宋体" w:hint="eastAsia"/>
          <w:sz w:val="44"/>
          <w:szCs w:val="44"/>
        </w:rPr>
        <w:t>泰州市20</w:t>
      </w:r>
      <w:r w:rsidR="001B45FF">
        <w:rPr>
          <w:rFonts w:ascii="方正大标宋简体" w:eastAsia="方正大标宋简体" w:hAnsi="宋体" w:hint="eastAsia"/>
          <w:sz w:val="44"/>
          <w:szCs w:val="44"/>
        </w:rPr>
        <w:t>2</w:t>
      </w:r>
      <w:r w:rsidR="00CD4410">
        <w:rPr>
          <w:rFonts w:ascii="方正大标宋简体" w:eastAsia="方正大标宋简体" w:hAnsi="宋体" w:hint="eastAsia"/>
          <w:sz w:val="44"/>
          <w:szCs w:val="44"/>
        </w:rPr>
        <w:t>1</w:t>
      </w:r>
      <w:r>
        <w:rPr>
          <w:rFonts w:ascii="方正大标宋简体" w:eastAsia="方正大标宋简体" w:hAnsi="宋体" w:hint="eastAsia"/>
          <w:sz w:val="44"/>
          <w:szCs w:val="44"/>
        </w:rPr>
        <w:t>年</w:t>
      </w:r>
      <w:r w:rsidR="00493F75">
        <w:rPr>
          <w:rFonts w:ascii="方正大标宋简体" w:eastAsia="方正大标宋简体" w:hAnsi="宋体" w:hint="eastAsia"/>
          <w:sz w:val="44"/>
          <w:szCs w:val="44"/>
        </w:rPr>
        <w:t>度</w:t>
      </w:r>
      <w:r>
        <w:rPr>
          <w:rFonts w:ascii="方正大标宋简体" w:eastAsia="方正大标宋简体" w:hAnsi="宋体" w:hint="eastAsia"/>
          <w:sz w:val="44"/>
          <w:szCs w:val="44"/>
        </w:rPr>
        <w:t>考试录用公务员报考指南</w:t>
      </w:r>
    </w:p>
    <w:p w:rsidR="002E7ACC" w:rsidRDefault="002E7ACC">
      <w:pPr>
        <w:spacing w:line="500" w:lineRule="exact"/>
        <w:jc w:val="center"/>
        <w:rPr>
          <w:rFonts w:ascii="华文中宋" w:eastAsia="华文中宋" w:hAnsi="华文中宋"/>
          <w:sz w:val="18"/>
          <w:szCs w:val="18"/>
        </w:rPr>
      </w:pPr>
    </w:p>
    <w:p w:rsidR="002E7ACC" w:rsidRDefault="002E7ACC">
      <w:pPr>
        <w:spacing w:line="500" w:lineRule="exact"/>
        <w:jc w:val="center"/>
        <w:rPr>
          <w:rFonts w:ascii="华文中宋" w:eastAsia="华文中宋" w:hAnsi="华文中宋"/>
          <w:sz w:val="28"/>
          <w:szCs w:val="28"/>
        </w:rPr>
      </w:pPr>
    </w:p>
    <w:p w:rsidR="002E7ACC" w:rsidRPr="00F60144" w:rsidRDefault="00DA3231" w:rsidP="00016692">
      <w:pPr>
        <w:widowControl/>
        <w:tabs>
          <w:tab w:val="left" w:pos="680"/>
          <w:tab w:val="center" w:pos="6832"/>
        </w:tabs>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根据公务员法</w:t>
      </w:r>
      <w:r w:rsidR="00452A69" w:rsidRPr="00F60144">
        <w:rPr>
          <w:rFonts w:ascii="仿宋_GB2312" w:eastAsia="仿宋_GB2312" w:hAnsi="仿宋" w:cs="宋体" w:hint="eastAsia"/>
          <w:color w:val="000000"/>
          <w:kern w:val="0"/>
          <w:sz w:val="32"/>
          <w:szCs w:val="32"/>
        </w:rPr>
        <w:t>、《公务员录用规定》等法律法规</w:t>
      </w:r>
      <w:r w:rsidRPr="00F60144">
        <w:rPr>
          <w:rFonts w:ascii="仿宋_GB2312" w:eastAsia="仿宋_GB2312" w:hAnsi="仿宋" w:cs="宋体" w:hint="eastAsia"/>
          <w:color w:val="000000"/>
          <w:kern w:val="0"/>
          <w:sz w:val="32"/>
          <w:szCs w:val="32"/>
        </w:rPr>
        <w:t>以及《江苏省</w:t>
      </w:r>
      <w:r w:rsidR="00D97837" w:rsidRPr="00F60144">
        <w:rPr>
          <w:rFonts w:ascii="仿宋_GB2312" w:eastAsia="仿宋_GB2312" w:hAnsi="仿宋" w:cs="宋体" w:hint="eastAsia"/>
          <w:color w:val="000000"/>
          <w:kern w:val="0"/>
          <w:sz w:val="32"/>
          <w:szCs w:val="32"/>
        </w:rPr>
        <w:t>2021</w:t>
      </w:r>
      <w:r w:rsidRPr="00F60144">
        <w:rPr>
          <w:rFonts w:ascii="仿宋_GB2312" w:eastAsia="仿宋_GB2312" w:hAnsi="仿宋" w:cs="宋体" w:hint="eastAsia"/>
          <w:color w:val="000000"/>
          <w:kern w:val="0"/>
          <w:sz w:val="32"/>
          <w:szCs w:val="32"/>
        </w:rPr>
        <w:t>年</w:t>
      </w:r>
      <w:r w:rsidR="00D97837" w:rsidRPr="00F60144">
        <w:rPr>
          <w:rFonts w:ascii="仿宋_GB2312" w:eastAsia="仿宋_GB2312" w:hAnsi="仿宋" w:cs="宋体" w:hint="eastAsia"/>
          <w:color w:val="000000"/>
          <w:kern w:val="0"/>
          <w:sz w:val="32"/>
          <w:szCs w:val="32"/>
        </w:rPr>
        <w:t>度</w:t>
      </w:r>
      <w:r w:rsidRPr="00F60144">
        <w:rPr>
          <w:rFonts w:ascii="仿宋_GB2312" w:eastAsia="仿宋_GB2312" w:hAnsi="仿宋" w:cs="宋体" w:hint="eastAsia"/>
          <w:color w:val="000000"/>
          <w:kern w:val="0"/>
          <w:sz w:val="32"/>
          <w:szCs w:val="32"/>
        </w:rPr>
        <w:t>考试录用公务员工作实施方案》</w:t>
      </w:r>
      <w:r w:rsidR="00DD24BD" w:rsidRPr="00F60144">
        <w:rPr>
          <w:rFonts w:ascii="仿宋_GB2312" w:eastAsia="仿宋_GB2312" w:hAnsi="仿宋" w:cs="宋体" w:hint="eastAsia"/>
          <w:color w:val="000000"/>
          <w:kern w:val="0"/>
          <w:sz w:val="32"/>
          <w:szCs w:val="32"/>
        </w:rPr>
        <w:t>、</w:t>
      </w:r>
      <w:r w:rsidRPr="00F60144">
        <w:rPr>
          <w:rFonts w:ascii="仿宋_GB2312" w:eastAsia="仿宋_GB2312" w:hAnsi="仿宋" w:cs="宋体" w:hint="eastAsia"/>
          <w:color w:val="000000"/>
          <w:kern w:val="0"/>
          <w:sz w:val="32"/>
          <w:szCs w:val="32"/>
        </w:rPr>
        <w:t>《江苏省20</w:t>
      </w:r>
      <w:r w:rsidR="001B45FF" w:rsidRPr="00F60144">
        <w:rPr>
          <w:rFonts w:ascii="仿宋_GB2312" w:eastAsia="仿宋_GB2312" w:hAnsi="仿宋" w:cs="宋体" w:hint="eastAsia"/>
          <w:color w:val="000000"/>
          <w:kern w:val="0"/>
          <w:sz w:val="32"/>
          <w:szCs w:val="32"/>
        </w:rPr>
        <w:t>2</w:t>
      </w:r>
      <w:r w:rsidR="005613FA" w:rsidRPr="00F60144">
        <w:rPr>
          <w:rFonts w:ascii="仿宋_GB2312" w:eastAsia="仿宋_GB2312" w:hAnsi="仿宋" w:cs="宋体" w:hint="eastAsia"/>
          <w:color w:val="000000"/>
          <w:kern w:val="0"/>
          <w:sz w:val="32"/>
          <w:szCs w:val="32"/>
        </w:rPr>
        <w:t>1</w:t>
      </w:r>
      <w:r w:rsidR="00D97837" w:rsidRPr="00F60144">
        <w:rPr>
          <w:rFonts w:ascii="仿宋_GB2312" w:eastAsia="仿宋_GB2312" w:hAnsi="仿宋" w:cs="宋体" w:hint="eastAsia"/>
          <w:color w:val="000000"/>
          <w:kern w:val="0"/>
          <w:sz w:val="32"/>
          <w:szCs w:val="32"/>
        </w:rPr>
        <w:t>年度</w:t>
      </w:r>
      <w:r w:rsidRPr="00F60144">
        <w:rPr>
          <w:rFonts w:ascii="仿宋_GB2312" w:eastAsia="仿宋_GB2312" w:hAnsi="仿宋" w:cs="宋体" w:hint="eastAsia"/>
          <w:color w:val="000000"/>
          <w:kern w:val="0"/>
          <w:sz w:val="32"/>
          <w:szCs w:val="32"/>
        </w:rPr>
        <w:t>考试录用公务员报考指南》精神，现就</w:t>
      </w:r>
      <w:r w:rsidR="00D63D56" w:rsidRPr="00F60144">
        <w:rPr>
          <w:rFonts w:ascii="仿宋_GB2312" w:eastAsia="仿宋_GB2312" w:hAnsi="仿宋" w:cs="宋体" w:hint="eastAsia"/>
          <w:color w:val="000000"/>
          <w:kern w:val="0"/>
          <w:sz w:val="32"/>
          <w:szCs w:val="32"/>
        </w:rPr>
        <w:t>泰州市</w:t>
      </w:r>
      <w:r w:rsidRPr="00F60144">
        <w:rPr>
          <w:rFonts w:ascii="仿宋_GB2312" w:eastAsia="仿宋_GB2312" w:hAnsi="仿宋" w:cs="宋体" w:hint="eastAsia"/>
          <w:color w:val="000000"/>
          <w:kern w:val="0"/>
          <w:sz w:val="32"/>
          <w:szCs w:val="32"/>
        </w:rPr>
        <w:t>20</w:t>
      </w:r>
      <w:r w:rsidR="001B45FF" w:rsidRPr="00F60144">
        <w:rPr>
          <w:rFonts w:ascii="仿宋_GB2312" w:eastAsia="仿宋_GB2312" w:hAnsi="仿宋" w:cs="宋体" w:hint="eastAsia"/>
          <w:color w:val="000000"/>
          <w:kern w:val="0"/>
          <w:sz w:val="32"/>
          <w:szCs w:val="32"/>
        </w:rPr>
        <w:t>2</w:t>
      </w:r>
      <w:r w:rsidR="00D63D56" w:rsidRPr="00F60144">
        <w:rPr>
          <w:rFonts w:ascii="仿宋_GB2312" w:eastAsia="仿宋_GB2312" w:hAnsi="仿宋" w:cs="宋体" w:hint="eastAsia"/>
          <w:color w:val="000000"/>
          <w:kern w:val="0"/>
          <w:sz w:val="32"/>
          <w:szCs w:val="32"/>
        </w:rPr>
        <w:t>1</w:t>
      </w:r>
      <w:r w:rsidRPr="00F60144">
        <w:rPr>
          <w:rFonts w:ascii="仿宋_GB2312" w:eastAsia="仿宋_GB2312" w:hAnsi="仿宋" w:cs="宋体" w:hint="eastAsia"/>
          <w:color w:val="000000"/>
          <w:kern w:val="0"/>
          <w:sz w:val="32"/>
          <w:szCs w:val="32"/>
        </w:rPr>
        <w:t>年</w:t>
      </w:r>
      <w:r w:rsidR="00D63D56" w:rsidRPr="00F60144">
        <w:rPr>
          <w:rFonts w:ascii="仿宋_GB2312" w:eastAsia="仿宋_GB2312" w:hAnsi="仿宋" w:cs="宋体" w:hint="eastAsia"/>
          <w:color w:val="000000"/>
          <w:kern w:val="0"/>
          <w:sz w:val="32"/>
          <w:szCs w:val="32"/>
        </w:rPr>
        <w:t>度</w:t>
      </w:r>
      <w:r w:rsidRPr="00F60144">
        <w:rPr>
          <w:rFonts w:ascii="仿宋_GB2312" w:eastAsia="仿宋_GB2312" w:hAnsi="仿宋" w:cs="宋体" w:hint="eastAsia"/>
          <w:color w:val="000000"/>
          <w:kern w:val="0"/>
          <w:sz w:val="32"/>
          <w:szCs w:val="32"/>
        </w:rPr>
        <w:t>考试录用公务员有关问题解答如下：</w:t>
      </w:r>
    </w:p>
    <w:p w:rsidR="002E7ACC" w:rsidRPr="00624758" w:rsidRDefault="00DA3231"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一、关于年龄、年限计算问题</w:t>
      </w:r>
    </w:p>
    <w:p w:rsidR="002E7ACC" w:rsidRPr="00F60144" w:rsidRDefault="00DA3231"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（一）年龄计算</w:t>
      </w:r>
    </w:p>
    <w:p w:rsidR="002E7ACC" w:rsidRPr="00F60144" w:rsidRDefault="00DA3231" w:rsidP="00016692">
      <w:pPr>
        <w:widowControl/>
        <w:tabs>
          <w:tab w:val="left" w:pos="0"/>
        </w:tabs>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以报名日期计算。18周岁以上、35周岁以下，即指198</w:t>
      </w:r>
      <w:r w:rsidR="00452A69" w:rsidRPr="00F60144">
        <w:rPr>
          <w:rFonts w:ascii="仿宋_GB2312" w:eastAsia="仿宋_GB2312" w:hAnsi="仿宋" w:cs="宋体" w:hint="eastAsia"/>
          <w:color w:val="000000"/>
          <w:kern w:val="0"/>
          <w:sz w:val="32"/>
          <w:szCs w:val="32"/>
        </w:rPr>
        <w:t>4</w:t>
      </w:r>
      <w:r w:rsidRPr="00F60144">
        <w:rPr>
          <w:rFonts w:ascii="仿宋_GB2312" w:eastAsia="仿宋_GB2312" w:hAnsi="仿宋" w:cs="宋体" w:hint="eastAsia"/>
          <w:color w:val="000000"/>
          <w:kern w:val="0"/>
          <w:sz w:val="32"/>
          <w:szCs w:val="32"/>
        </w:rPr>
        <w:t>年</w:t>
      </w:r>
      <w:r w:rsidR="00452A69" w:rsidRPr="00F60144">
        <w:rPr>
          <w:rFonts w:ascii="仿宋_GB2312" w:eastAsia="仿宋_GB2312" w:hAnsi="仿宋" w:cs="宋体" w:hint="eastAsia"/>
          <w:color w:val="000000"/>
          <w:kern w:val="0"/>
          <w:sz w:val="32"/>
          <w:szCs w:val="32"/>
        </w:rPr>
        <w:t>11</w:t>
      </w:r>
      <w:r w:rsidRPr="00F60144">
        <w:rPr>
          <w:rFonts w:ascii="仿宋_GB2312" w:eastAsia="仿宋_GB2312" w:hAnsi="仿宋" w:cs="宋体" w:hint="eastAsia"/>
          <w:color w:val="000000"/>
          <w:kern w:val="0"/>
          <w:sz w:val="32"/>
          <w:szCs w:val="32"/>
        </w:rPr>
        <w:t>月</w:t>
      </w:r>
      <w:r w:rsidR="00452A69" w:rsidRPr="00F60144">
        <w:rPr>
          <w:rFonts w:ascii="仿宋_GB2312" w:eastAsia="仿宋_GB2312" w:hAnsi="仿宋" w:cs="宋体" w:hint="eastAsia"/>
          <w:color w:val="000000"/>
          <w:kern w:val="0"/>
          <w:sz w:val="32"/>
          <w:szCs w:val="32"/>
        </w:rPr>
        <w:t>3</w:t>
      </w:r>
      <w:r w:rsidRPr="00F60144">
        <w:rPr>
          <w:rFonts w:ascii="仿宋_GB2312" w:eastAsia="仿宋_GB2312" w:hAnsi="仿宋" w:cs="宋体" w:hint="eastAsia"/>
          <w:color w:val="000000"/>
          <w:kern w:val="0"/>
          <w:sz w:val="32"/>
          <w:szCs w:val="32"/>
        </w:rPr>
        <w:t>日至</w:t>
      </w:r>
      <w:r w:rsidR="00ED738B" w:rsidRPr="00F60144">
        <w:rPr>
          <w:rFonts w:ascii="仿宋_GB2312" w:eastAsia="仿宋_GB2312" w:hAnsi="仿宋" w:cs="宋体" w:hint="eastAsia"/>
          <w:color w:val="000000"/>
          <w:kern w:val="0"/>
          <w:sz w:val="32"/>
          <w:szCs w:val="32"/>
        </w:rPr>
        <w:t>200</w:t>
      </w:r>
      <w:r w:rsidR="00452A69" w:rsidRPr="00F60144">
        <w:rPr>
          <w:rFonts w:ascii="仿宋_GB2312" w:eastAsia="仿宋_GB2312" w:hAnsi="仿宋" w:cs="宋体" w:hint="eastAsia"/>
          <w:color w:val="000000"/>
          <w:kern w:val="0"/>
          <w:sz w:val="32"/>
          <w:szCs w:val="32"/>
        </w:rPr>
        <w:t>2</w:t>
      </w:r>
      <w:r w:rsidR="00ED738B" w:rsidRPr="00F60144">
        <w:rPr>
          <w:rFonts w:ascii="仿宋_GB2312" w:eastAsia="仿宋_GB2312" w:hAnsi="仿宋" w:cs="宋体" w:hint="eastAsia"/>
          <w:color w:val="000000"/>
          <w:kern w:val="0"/>
          <w:sz w:val="32"/>
          <w:szCs w:val="32"/>
        </w:rPr>
        <w:t>年11月</w:t>
      </w:r>
      <w:r w:rsidR="00452A69" w:rsidRPr="00F60144">
        <w:rPr>
          <w:rFonts w:ascii="仿宋_GB2312" w:eastAsia="仿宋_GB2312" w:hAnsi="仿宋" w:cs="宋体" w:hint="eastAsia"/>
          <w:color w:val="000000"/>
          <w:kern w:val="0"/>
          <w:sz w:val="32"/>
          <w:szCs w:val="32"/>
        </w:rPr>
        <w:t>9</w:t>
      </w:r>
      <w:r w:rsidRPr="00F60144">
        <w:rPr>
          <w:rFonts w:ascii="仿宋_GB2312" w:eastAsia="仿宋_GB2312" w:hAnsi="仿宋" w:cs="宋体" w:hint="eastAsia"/>
          <w:color w:val="000000"/>
          <w:kern w:val="0"/>
          <w:sz w:val="32"/>
          <w:szCs w:val="32"/>
        </w:rPr>
        <w:t>日期间出生。</w:t>
      </w:r>
    </w:p>
    <w:p w:rsidR="002E7ACC" w:rsidRPr="00F60144" w:rsidRDefault="00DA3231" w:rsidP="00016692">
      <w:pPr>
        <w:widowControl/>
        <w:tabs>
          <w:tab w:val="left" w:pos="0"/>
        </w:tabs>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其他年龄计算，参照此方法进行。</w:t>
      </w:r>
    </w:p>
    <w:p w:rsidR="002E7ACC" w:rsidRPr="00F60144" w:rsidRDefault="00624758" w:rsidP="00016692">
      <w:pPr>
        <w:widowControl/>
        <w:tabs>
          <w:tab w:val="left" w:pos="0"/>
        </w:tabs>
        <w:spacing w:line="560" w:lineRule="exact"/>
        <w:ind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w:t>
      </w:r>
      <w:r w:rsidR="00DA3231" w:rsidRPr="00F60144">
        <w:rPr>
          <w:rFonts w:ascii="仿宋_GB2312" w:eastAsia="仿宋_GB2312" w:hAnsi="仿宋" w:cs="宋体" w:hint="eastAsia"/>
          <w:color w:val="000000"/>
          <w:kern w:val="0"/>
          <w:sz w:val="32"/>
          <w:szCs w:val="32"/>
        </w:rPr>
        <w:t>年限计算</w:t>
      </w:r>
    </w:p>
    <w:p w:rsidR="002E7ACC" w:rsidRPr="00F60144" w:rsidRDefault="00DA3231" w:rsidP="00016692">
      <w:pPr>
        <w:widowControl/>
        <w:tabs>
          <w:tab w:val="left" w:pos="0"/>
        </w:tabs>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年限计算截止日期为20</w:t>
      </w:r>
      <w:r w:rsidR="00877C9B" w:rsidRPr="00F60144">
        <w:rPr>
          <w:rFonts w:ascii="仿宋_GB2312" w:eastAsia="仿宋_GB2312" w:hAnsi="仿宋" w:cs="宋体" w:hint="eastAsia"/>
          <w:color w:val="000000"/>
          <w:kern w:val="0"/>
          <w:sz w:val="32"/>
          <w:szCs w:val="32"/>
        </w:rPr>
        <w:t>2</w:t>
      </w:r>
      <w:r w:rsidR="003B52EA" w:rsidRPr="00F60144">
        <w:rPr>
          <w:rFonts w:ascii="仿宋_GB2312" w:eastAsia="仿宋_GB2312" w:hAnsi="仿宋" w:cs="宋体" w:hint="eastAsia"/>
          <w:color w:val="000000"/>
          <w:kern w:val="0"/>
          <w:sz w:val="32"/>
          <w:szCs w:val="32"/>
        </w:rPr>
        <w:t>1</w:t>
      </w:r>
      <w:r w:rsidR="00FF7444" w:rsidRPr="00F60144">
        <w:rPr>
          <w:rFonts w:ascii="仿宋_GB2312" w:eastAsia="仿宋_GB2312" w:hAnsi="仿宋" w:cs="宋体" w:hint="eastAsia"/>
          <w:color w:val="000000"/>
          <w:kern w:val="0"/>
          <w:sz w:val="32"/>
          <w:szCs w:val="32"/>
        </w:rPr>
        <w:t xml:space="preserve"> </w:t>
      </w:r>
      <w:r w:rsidRPr="00F60144">
        <w:rPr>
          <w:rFonts w:ascii="仿宋_GB2312" w:eastAsia="仿宋_GB2312" w:hAnsi="仿宋" w:cs="宋体" w:hint="eastAsia"/>
          <w:color w:val="000000"/>
          <w:kern w:val="0"/>
          <w:sz w:val="32"/>
          <w:szCs w:val="32"/>
        </w:rPr>
        <w:t>年8月31日。</w:t>
      </w:r>
      <w:r w:rsidR="00D63D56" w:rsidRPr="00F60144">
        <w:rPr>
          <w:rFonts w:ascii="仿宋_GB2312" w:eastAsia="仿宋_GB2312" w:hint="eastAsia"/>
          <w:snapToGrid w:val="0"/>
          <w:kern w:val="0"/>
          <w:sz w:val="32"/>
          <w:szCs w:val="32"/>
        </w:rPr>
        <w:t>如：职位要求“两年以上基层工作经历”，即指截至前述日期满2年。</w:t>
      </w:r>
    </w:p>
    <w:p w:rsidR="002E7ACC" w:rsidRPr="00624758" w:rsidRDefault="00DA3231"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二、关于学历</w:t>
      </w:r>
      <w:r w:rsidR="00FF7444" w:rsidRPr="00624758">
        <w:rPr>
          <w:rFonts w:ascii="黑体" w:eastAsia="黑体" w:hAnsi="黑体" w:cs="宋体" w:hint="eastAsia"/>
          <w:color w:val="000000"/>
          <w:kern w:val="0"/>
          <w:sz w:val="32"/>
          <w:szCs w:val="32"/>
        </w:rPr>
        <w:t>、学位</w:t>
      </w:r>
      <w:r w:rsidRPr="00624758">
        <w:rPr>
          <w:rFonts w:ascii="黑体" w:eastAsia="黑体" w:hAnsi="黑体" w:cs="宋体" w:hint="eastAsia"/>
          <w:color w:val="000000"/>
          <w:kern w:val="0"/>
          <w:sz w:val="32"/>
          <w:szCs w:val="32"/>
        </w:rPr>
        <w:t>问题</w:t>
      </w:r>
    </w:p>
    <w:p w:rsidR="002E7ACC" w:rsidRPr="00F60144" w:rsidRDefault="009C40EE"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国民教育序列</w:t>
      </w:r>
      <w:r w:rsidR="00DA3231" w:rsidRPr="00F60144">
        <w:rPr>
          <w:rFonts w:ascii="仿宋_GB2312" w:eastAsia="仿宋_GB2312" w:hAnsi="仿宋" w:cs="宋体" w:hint="eastAsia"/>
          <w:color w:val="000000"/>
          <w:kern w:val="0"/>
          <w:sz w:val="32"/>
          <w:szCs w:val="32"/>
        </w:rPr>
        <w:t>普通高校20</w:t>
      </w:r>
      <w:r w:rsidRPr="00F60144">
        <w:rPr>
          <w:rFonts w:ascii="仿宋_GB2312" w:eastAsia="仿宋_GB2312" w:hAnsi="仿宋" w:cs="宋体" w:hint="eastAsia"/>
          <w:color w:val="000000"/>
          <w:kern w:val="0"/>
          <w:sz w:val="32"/>
          <w:szCs w:val="32"/>
        </w:rPr>
        <w:t>21</w:t>
      </w:r>
      <w:r w:rsidR="00DA3231" w:rsidRPr="00F60144">
        <w:rPr>
          <w:rFonts w:ascii="仿宋_GB2312" w:eastAsia="仿宋_GB2312" w:hAnsi="仿宋" w:cs="宋体" w:hint="eastAsia"/>
          <w:color w:val="000000"/>
          <w:kern w:val="0"/>
          <w:sz w:val="32"/>
          <w:szCs w:val="32"/>
        </w:rPr>
        <w:t>年应届毕业生</w:t>
      </w:r>
      <w:r w:rsidR="00877C9B" w:rsidRPr="00F60144">
        <w:rPr>
          <w:rFonts w:ascii="仿宋_GB2312" w:eastAsia="仿宋_GB2312" w:hAnsi="仿宋" w:cs="宋体" w:hint="eastAsia"/>
          <w:color w:val="000000"/>
          <w:kern w:val="0"/>
          <w:sz w:val="32"/>
          <w:szCs w:val="32"/>
        </w:rPr>
        <w:t>（以下简称</w:t>
      </w:r>
      <w:r w:rsidRPr="00F60144">
        <w:rPr>
          <w:rFonts w:ascii="仿宋_GB2312" w:eastAsia="仿宋_GB2312" w:hAnsi="仿宋" w:cs="宋体" w:hint="eastAsia"/>
          <w:color w:val="000000"/>
          <w:kern w:val="0"/>
          <w:sz w:val="32"/>
          <w:szCs w:val="32"/>
        </w:rPr>
        <w:t>普通高校</w:t>
      </w:r>
      <w:r w:rsidR="00877C9B" w:rsidRPr="00F60144">
        <w:rPr>
          <w:rFonts w:ascii="仿宋_GB2312" w:eastAsia="仿宋_GB2312" w:hAnsi="仿宋" w:cs="宋体" w:hint="eastAsia"/>
          <w:color w:val="000000"/>
          <w:kern w:val="0"/>
          <w:sz w:val="32"/>
          <w:szCs w:val="32"/>
        </w:rPr>
        <w:t>应届毕业生）</w:t>
      </w:r>
      <w:r w:rsidR="00DA3231" w:rsidRPr="00F60144">
        <w:rPr>
          <w:rFonts w:ascii="仿宋_GB2312" w:eastAsia="仿宋_GB2312" w:hAnsi="仿宋" w:cs="宋体" w:hint="eastAsia"/>
          <w:color w:val="000000"/>
          <w:kern w:val="0"/>
          <w:sz w:val="32"/>
          <w:szCs w:val="32"/>
        </w:rPr>
        <w:t>须于20</w:t>
      </w:r>
      <w:r w:rsidR="001B45FF" w:rsidRPr="00F60144">
        <w:rPr>
          <w:rFonts w:ascii="仿宋_GB2312" w:eastAsia="仿宋_GB2312" w:hAnsi="仿宋" w:cs="宋体" w:hint="eastAsia"/>
          <w:color w:val="000000"/>
          <w:kern w:val="0"/>
          <w:sz w:val="32"/>
          <w:szCs w:val="32"/>
        </w:rPr>
        <w:t>2</w:t>
      </w:r>
      <w:r w:rsidRPr="00F60144">
        <w:rPr>
          <w:rFonts w:ascii="仿宋_GB2312" w:eastAsia="仿宋_GB2312" w:hAnsi="仿宋" w:cs="宋体" w:hint="eastAsia"/>
          <w:color w:val="000000"/>
          <w:kern w:val="0"/>
          <w:sz w:val="32"/>
          <w:szCs w:val="32"/>
        </w:rPr>
        <w:t>1</w:t>
      </w:r>
      <w:r w:rsidR="00DA3231" w:rsidRPr="00F60144">
        <w:rPr>
          <w:rFonts w:ascii="仿宋_GB2312" w:eastAsia="仿宋_GB2312" w:hAnsi="仿宋" w:cs="宋体" w:hint="eastAsia"/>
          <w:color w:val="000000"/>
          <w:kern w:val="0"/>
          <w:sz w:val="32"/>
          <w:szCs w:val="32"/>
        </w:rPr>
        <w:t>年8月31日前取得毕业证书（学位证书）；应届博士毕业生可放宽至20</w:t>
      </w:r>
      <w:r w:rsidR="001B45FF" w:rsidRPr="00F60144">
        <w:rPr>
          <w:rFonts w:ascii="仿宋_GB2312" w:eastAsia="仿宋_GB2312" w:hAnsi="仿宋" w:cs="宋体" w:hint="eastAsia"/>
          <w:color w:val="000000"/>
          <w:kern w:val="0"/>
          <w:sz w:val="32"/>
          <w:szCs w:val="32"/>
        </w:rPr>
        <w:t>2</w:t>
      </w:r>
      <w:r w:rsidRPr="00F60144">
        <w:rPr>
          <w:rFonts w:ascii="仿宋_GB2312" w:eastAsia="仿宋_GB2312" w:hAnsi="仿宋" w:cs="宋体" w:hint="eastAsia"/>
          <w:color w:val="000000"/>
          <w:kern w:val="0"/>
          <w:sz w:val="32"/>
          <w:szCs w:val="32"/>
        </w:rPr>
        <w:t>1</w:t>
      </w:r>
      <w:r w:rsidR="00DA3231" w:rsidRPr="00F60144">
        <w:rPr>
          <w:rFonts w:ascii="仿宋_GB2312" w:eastAsia="仿宋_GB2312" w:hAnsi="仿宋" w:cs="宋体" w:hint="eastAsia"/>
          <w:color w:val="000000"/>
          <w:kern w:val="0"/>
          <w:sz w:val="32"/>
          <w:szCs w:val="32"/>
        </w:rPr>
        <w:t>年12月31日；非普通高等学历教育的其他国民教育形式（自学考试、成人教育、网络</w:t>
      </w:r>
      <w:r w:rsidR="00DA3231" w:rsidRPr="00F60144">
        <w:rPr>
          <w:rFonts w:ascii="仿宋_GB2312" w:eastAsia="仿宋_GB2312" w:hAnsi="仿宋" w:cs="宋体" w:hint="eastAsia"/>
          <w:color w:val="000000"/>
          <w:kern w:val="0"/>
          <w:sz w:val="32"/>
          <w:szCs w:val="32"/>
        </w:rPr>
        <w:lastRenderedPageBreak/>
        <w:t>教育、夜大、电大</w:t>
      </w:r>
      <w:r w:rsidRPr="00F60144">
        <w:rPr>
          <w:rFonts w:ascii="仿宋_GB2312" w:eastAsia="仿宋_GB2312" w:hAnsi="仿宋" w:cs="宋体" w:hint="eastAsia"/>
          <w:color w:val="000000"/>
          <w:kern w:val="0"/>
          <w:sz w:val="32"/>
          <w:szCs w:val="32"/>
        </w:rPr>
        <w:t>、函授</w:t>
      </w:r>
      <w:r w:rsidR="00DA3231" w:rsidRPr="00F60144">
        <w:rPr>
          <w:rFonts w:ascii="仿宋_GB2312" w:eastAsia="仿宋_GB2312" w:hAnsi="仿宋" w:cs="宋体" w:hint="eastAsia"/>
          <w:color w:val="000000"/>
          <w:kern w:val="0"/>
          <w:sz w:val="32"/>
          <w:szCs w:val="32"/>
        </w:rPr>
        <w:t>等）的毕业生须于报名前取得毕业证书（学位证书）。取得国（境）外</w:t>
      </w:r>
      <w:r w:rsidR="003A6B77" w:rsidRPr="00F60144">
        <w:rPr>
          <w:rFonts w:ascii="仿宋_GB2312" w:eastAsia="仿宋_GB2312" w:hAnsi="仿宋" w:cs="宋体" w:hint="eastAsia"/>
          <w:color w:val="000000"/>
          <w:kern w:val="0"/>
          <w:sz w:val="32"/>
          <w:szCs w:val="32"/>
        </w:rPr>
        <w:t>学位</w:t>
      </w:r>
      <w:r w:rsidR="00DA3231" w:rsidRPr="00F60144">
        <w:rPr>
          <w:rFonts w:ascii="仿宋_GB2312" w:eastAsia="仿宋_GB2312" w:hAnsi="仿宋" w:cs="宋体" w:hint="eastAsia"/>
          <w:color w:val="000000"/>
          <w:kern w:val="0"/>
          <w:sz w:val="32"/>
          <w:szCs w:val="32"/>
        </w:rPr>
        <w:t>的人员，</w:t>
      </w:r>
      <w:r w:rsidR="00D63D56" w:rsidRPr="00F60144">
        <w:rPr>
          <w:rFonts w:ascii="仿宋_GB2312" w:eastAsia="仿宋_GB2312" w:hAnsi="仿宋" w:cs="宋体" w:hint="eastAsia"/>
          <w:color w:val="000000"/>
          <w:kern w:val="0"/>
          <w:sz w:val="32"/>
          <w:szCs w:val="32"/>
        </w:rPr>
        <w:t>须</w:t>
      </w:r>
      <w:r w:rsidR="00DA3231" w:rsidRPr="00F60144">
        <w:rPr>
          <w:rFonts w:ascii="仿宋_GB2312" w:eastAsia="仿宋_GB2312" w:hAnsi="仿宋" w:cs="宋体" w:hint="eastAsia"/>
          <w:color w:val="000000"/>
          <w:kern w:val="0"/>
          <w:sz w:val="32"/>
          <w:szCs w:val="32"/>
        </w:rPr>
        <w:t>在报名前完成教育部留学服务中心的学历认证。</w:t>
      </w:r>
    </w:p>
    <w:p w:rsidR="002E7ACC"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w:t>
      </w:r>
      <w:r w:rsidR="00D63D56" w:rsidRPr="00F60144">
        <w:rPr>
          <w:rFonts w:ascii="仿宋_GB2312" w:eastAsia="仿宋_GB2312" w:hAnsi="仿宋" w:cs="宋体" w:hint="eastAsia"/>
          <w:color w:val="000000"/>
          <w:kern w:val="0"/>
          <w:sz w:val="32"/>
          <w:szCs w:val="32"/>
        </w:rPr>
        <w:t>人民</w:t>
      </w:r>
      <w:r w:rsidRPr="00F60144">
        <w:rPr>
          <w:rFonts w:ascii="仿宋_GB2312" w:eastAsia="仿宋_GB2312" w:hAnsi="仿宋" w:cs="宋体" w:hint="eastAsia"/>
          <w:color w:val="000000"/>
          <w:kern w:val="0"/>
          <w:sz w:val="32"/>
          <w:szCs w:val="32"/>
        </w:rPr>
        <w:t>法院法官助理、</w:t>
      </w:r>
      <w:r w:rsidR="00D63D56" w:rsidRPr="00F60144">
        <w:rPr>
          <w:rFonts w:ascii="仿宋_GB2312" w:eastAsia="仿宋_GB2312" w:hAnsi="仿宋" w:cs="宋体" w:hint="eastAsia"/>
          <w:color w:val="000000"/>
          <w:kern w:val="0"/>
          <w:sz w:val="32"/>
          <w:szCs w:val="32"/>
        </w:rPr>
        <w:t>人民</w:t>
      </w:r>
      <w:r w:rsidRPr="00F60144">
        <w:rPr>
          <w:rFonts w:ascii="仿宋_GB2312" w:eastAsia="仿宋_GB2312" w:hAnsi="仿宋" w:cs="宋体" w:hint="eastAsia"/>
          <w:color w:val="000000"/>
          <w:kern w:val="0"/>
          <w:sz w:val="32"/>
          <w:szCs w:val="32"/>
        </w:rPr>
        <w:t>检察院检察官助理职位须具有普通高校政法专业本科以上学历。</w:t>
      </w:r>
    </w:p>
    <w:p w:rsidR="002E7ACC" w:rsidRPr="00F60144" w:rsidRDefault="00A24B72"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具有国民教育序列</w:t>
      </w:r>
      <w:r w:rsidR="00DA3231" w:rsidRPr="00F60144">
        <w:rPr>
          <w:rFonts w:ascii="仿宋_GB2312" w:eastAsia="仿宋_GB2312" w:hAnsi="仿宋" w:cs="宋体" w:hint="eastAsia"/>
          <w:color w:val="000000"/>
          <w:kern w:val="0"/>
          <w:sz w:val="32"/>
          <w:szCs w:val="32"/>
        </w:rPr>
        <w:t>普通高校双学士学位报考人员，其第二学位证书（须</w:t>
      </w:r>
      <w:r w:rsidRPr="00F60144">
        <w:rPr>
          <w:rFonts w:ascii="仿宋_GB2312" w:eastAsia="仿宋_GB2312" w:hAnsi="仿宋" w:cs="宋体" w:hint="eastAsia"/>
          <w:color w:val="000000"/>
          <w:kern w:val="0"/>
          <w:sz w:val="32"/>
          <w:szCs w:val="32"/>
        </w:rPr>
        <w:t>普通高等学历</w:t>
      </w:r>
      <w:r w:rsidR="00DA3231" w:rsidRPr="00F60144">
        <w:rPr>
          <w:rFonts w:ascii="仿宋_GB2312" w:eastAsia="仿宋_GB2312" w:hAnsi="仿宋" w:cs="宋体" w:hint="eastAsia"/>
          <w:color w:val="000000"/>
          <w:kern w:val="0"/>
          <w:sz w:val="32"/>
          <w:szCs w:val="32"/>
        </w:rPr>
        <w:t>）经国家教育行政主管部门承认并能在相关认证网站核验的，可以第二学位的专业报考相应专业要求的职位。</w:t>
      </w:r>
    </w:p>
    <w:p w:rsidR="002E7ACC"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20</w:t>
      </w:r>
      <w:r w:rsidR="001B45FF" w:rsidRPr="00F60144">
        <w:rPr>
          <w:rFonts w:ascii="仿宋_GB2312" w:eastAsia="仿宋_GB2312" w:hAnsi="仿宋" w:cs="宋体" w:hint="eastAsia"/>
          <w:color w:val="000000"/>
          <w:kern w:val="0"/>
          <w:sz w:val="32"/>
          <w:szCs w:val="32"/>
        </w:rPr>
        <w:t>2</w:t>
      </w:r>
      <w:r w:rsidR="00A24B72" w:rsidRPr="00F60144">
        <w:rPr>
          <w:rFonts w:ascii="仿宋_GB2312" w:eastAsia="仿宋_GB2312" w:hAnsi="仿宋" w:cs="宋体" w:hint="eastAsia"/>
          <w:color w:val="000000"/>
          <w:kern w:val="0"/>
          <w:sz w:val="32"/>
          <w:szCs w:val="32"/>
        </w:rPr>
        <w:t>1</w:t>
      </w:r>
      <w:r w:rsidRPr="00F60144">
        <w:rPr>
          <w:rFonts w:ascii="仿宋_GB2312" w:eastAsia="仿宋_GB2312" w:hAnsi="仿宋" w:cs="宋体" w:hint="eastAsia"/>
          <w:color w:val="000000"/>
          <w:kern w:val="0"/>
          <w:sz w:val="32"/>
          <w:szCs w:val="32"/>
        </w:rPr>
        <w:t>年毕业的委培生、定向生原则上不得报考。如委培或定向单位同意其报考，应当由委培或定向单位出具同意报考证明，并经所在院校同意后方可报考。</w:t>
      </w:r>
    </w:p>
    <w:p w:rsidR="00166226"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w:t>
      </w:r>
      <w:r w:rsidR="00166226" w:rsidRPr="00F60144">
        <w:rPr>
          <w:rFonts w:ascii="仿宋_GB2312" w:eastAsia="仿宋_GB2312" w:hAnsi="仿宋" w:cs="宋体" w:hint="eastAsia"/>
          <w:color w:val="000000"/>
          <w:kern w:val="0"/>
          <w:sz w:val="32"/>
          <w:szCs w:val="32"/>
        </w:rPr>
        <w:t>者</w:t>
      </w:r>
      <w:r w:rsidRPr="00F60144">
        <w:rPr>
          <w:rFonts w:ascii="仿宋_GB2312" w:eastAsia="仿宋_GB2312" w:hAnsi="仿宋" w:cs="宋体" w:hint="eastAsia"/>
          <w:color w:val="000000"/>
          <w:kern w:val="0"/>
          <w:sz w:val="32"/>
          <w:szCs w:val="32"/>
        </w:rPr>
        <w:t>可登陆教育部留学服务中心网站</w:t>
      </w:r>
      <w:r w:rsidR="00166226" w:rsidRPr="00F60144">
        <w:rPr>
          <w:rFonts w:ascii="仿宋_GB2312" w:eastAsia="仿宋_GB2312" w:hAnsi="仿宋" w:cs="宋体" w:hint="eastAsia"/>
          <w:color w:val="000000"/>
          <w:kern w:val="0"/>
          <w:sz w:val="32"/>
          <w:szCs w:val="32"/>
        </w:rPr>
        <w:t>（http://www.cscse.edu.cn）</w:t>
      </w:r>
      <w:r w:rsidRPr="00F60144">
        <w:rPr>
          <w:rFonts w:ascii="仿宋_GB2312" w:eastAsia="仿宋_GB2312" w:hAnsi="仿宋" w:cs="宋体" w:hint="eastAsia"/>
          <w:color w:val="000000"/>
          <w:kern w:val="0"/>
          <w:sz w:val="32"/>
          <w:szCs w:val="32"/>
        </w:rPr>
        <w:t>查询国（境）外学历认证的有关要求和程序；国（境）内高校往届毕业生因毕业证书遗失等原因需进行学历证书认证的，</w:t>
      </w:r>
      <w:r w:rsidR="00166226" w:rsidRPr="00F60144">
        <w:rPr>
          <w:rFonts w:ascii="仿宋_GB2312" w:eastAsia="仿宋_GB2312" w:hAnsi="仿宋" w:cs="宋体" w:hint="eastAsia"/>
          <w:color w:val="000000"/>
          <w:kern w:val="0"/>
          <w:sz w:val="32"/>
          <w:szCs w:val="32"/>
        </w:rPr>
        <w:t>可登陆中国高等教育学生信息网</w:t>
      </w:r>
      <w:r w:rsidR="00166226" w:rsidRPr="00F60144">
        <w:rPr>
          <w:rFonts w:ascii="仿宋_GB2312" w:eastAsia="仿宋_GB2312" w:hAnsi="仿宋" w:cs="宋体" w:hint="eastAsia"/>
          <w:color w:val="000000"/>
          <w:spacing w:val="-12"/>
          <w:kern w:val="0"/>
          <w:sz w:val="32"/>
          <w:szCs w:val="32"/>
        </w:rPr>
        <w:t xml:space="preserve">（http://www.chsi.com.cn）查询。 </w:t>
      </w:r>
    </w:p>
    <w:p w:rsidR="002E7ACC" w:rsidRPr="00624758" w:rsidRDefault="00940FCA"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三</w:t>
      </w:r>
      <w:r w:rsidR="00DA3231" w:rsidRPr="00624758">
        <w:rPr>
          <w:rFonts w:ascii="黑体" w:eastAsia="黑体" w:hAnsi="黑体" w:cs="宋体" w:hint="eastAsia"/>
          <w:color w:val="000000"/>
          <w:kern w:val="0"/>
          <w:sz w:val="32"/>
          <w:szCs w:val="32"/>
        </w:rPr>
        <w:t>、关于取得军队院校学历证书人员报考问题</w:t>
      </w:r>
    </w:p>
    <w:p w:rsidR="00940FCA" w:rsidRPr="00F60144" w:rsidRDefault="00940FCA"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（一）由国家（省）教育行政部门下达招生计划，参加全国（省）统一招生考试，按规定被军队院校录取并取得军队院校学历的，可以报考；</w:t>
      </w:r>
    </w:p>
    <w:p w:rsidR="00940FCA" w:rsidRPr="00F60144" w:rsidRDefault="00940FCA"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（二）在军队服役期间取得军队院校学历的人员，可以报考；</w:t>
      </w:r>
    </w:p>
    <w:p w:rsidR="00940FCA" w:rsidRPr="00F60144" w:rsidRDefault="00940FCA"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（三）取得军队院校学历证书，经国家教育行政主管部门学历认定并注册的（教育部学历认证网站可核验），可以报考。</w:t>
      </w:r>
    </w:p>
    <w:p w:rsidR="002E7ACC" w:rsidRPr="00624758" w:rsidRDefault="00940FCA"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四</w:t>
      </w:r>
      <w:r w:rsidR="00DA3231" w:rsidRPr="00624758">
        <w:rPr>
          <w:rFonts w:ascii="黑体" w:eastAsia="黑体" w:hAnsi="黑体" w:cs="宋体" w:hint="eastAsia"/>
          <w:color w:val="000000"/>
          <w:kern w:val="0"/>
          <w:sz w:val="32"/>
          <w:szCs w:val="32"/>
        </w:rPr>
        <w:t>、关于师范类毕业生报考问题</w:t>
      </w:r>
    </w:p>
    <w:p w:rsidR="002E7ACC" w:rsidRPr="00F60144" w:rsidRDefault="008E0436" w:rsidP="00016692">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hint="eastAsia"/>
          <w:color w:val="000000"/>
          <w:sz w:val="32"/>
          <w:szCs w:val="32"/>
        </w:rPr>
        <w:lastRenderedPageBreak/>
        <w:t>本省生源的师范类应届毕业生可以报考</w:t>
      </w:r>
      <w:r w:rsidR="00940FCA" w:rsidRPr="00F60144">
        <w:rPr>
          <w:rFonts w:ascii="仿宋_GB2312" w:eastAsia="仿宋_GB2312" w:hAnsi="仿宋" w:hint="eastAsia"/>
          <w:color w:val="000000"/>
          <w:sz w:val="32"/>
          <w:szCs w:val="32"/>
        </w:rPr>
        <w:t>。</w:t>
      </w:r>
      <w:r w:rsidRPr="00F60144">
        <w:rPr>
          <w:rFonts w:ascii="仿宋_GB2312" w:eastAsia="仿宋_GB2312" w:hAnsi="仿宋" w:hint="eastAsia"/>
          <w:color w:val="000000"/>
          <w:sz w:val="32"/>
          <w:szCs w:val="32"/>
        </w:rPr>
        <w:t>外省</w:t>
      </w:r>
      <w:r w:rsidR="00DA3231" w:rsidRPr="00F60144">
        <w:rPr>
          <w:rFonts w:ascii="仿宋_GB2312" w:eastAsia="仿宋_GB2312" w:hAnsi="仿宋" w:hint="eastAsia"/>
          <w:color w:val="000000"/>
          <w:sz w:val="32"/>
          <w:szCs w:val="32"/>
        </w:rPr>
        <w:t>生源的师范类应届毕业生，</w:t>
      </w:r>
      <w:r w:rsidR="00940FCA" w:rsidRPr="00F60144">
        <w:rPr>
          <w:rFonts w:ascii="仿宋_GB2312" w:eastAsia="仿宋_GB2312" w:hAnsi="仿宋" w:hint="eastAsia"/>
          <w:color w:val="000000"/>
          <w:sz w:val="32"/>
          <w:szCs w:val="32"/>
        </w:rPr>
        <w:t>在资格复审时须提供学校同意报考的书面证明。</w:t>
      </w:r>
      <w:r w:rsidR="00DA3231" w:rsidRPr="00F60144">
        <w:rPr>
          <w:rFonts w:ascii="仿宋_GB2312" w:eastAsia="仿宋_GB2312" w:hAnsi="仿宋" w:cs="宋体" w:hint="eastAsia"/>
          <w:color w:val="000000"/>
          <w:kern w:val="0"/>
          <w:sz w:val="32"/>
          <w:szCs w:val="32"/>
        </w:rPr>
        <w:t xml:space="preserve"> </w:t>
      </w:r>
    </w:p>
    <w:p w:rsidR="002E7ACC" w:rsidRPr="00624758" w:rsidRDefault="00940FCA"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五</w:t>
      </w:r>
      <w:r w:rsidR="00DA3231" w:rsidRPr="00624758">
        <w:rPr>
          <w:rFonts w:ascii="黑体" w:eastAsia="黑体" w:hAnsi="黑体" w:cs="宋体" w:hint="eastAsia"/>
          <w:color w:val="000000"/>
          <w:kern w:val="0"/>
          <w:sz w:val="32"/>
          <w:szCs w:val="32"/>
        </w:rPr>
        <w:t>、关于</w:t>
      </w:r>
      <w:r w:rsidRPr="00624758">
        <w:rPr>
          <w:rFonts w:ascii="黑体" w:eastAsia="黑体" w:hAnsi="黑体" w:cs="宋体"/>
          <w:color w:val="000000"/>
          <w:kern w:val="0"/>
          <w:sz w:val="32"/>
          <w:szCs w:val="32"/>
        </w:rPr>
        <w:t>定向招录服务基层项目人员职位（职位代码90－96）</w:t>
      </w:r>
      <w:r w:rsidR="00DA3231" w:rsidRPr="00624758">
        <w:rPr>
          <w:rFonts w:ascii="黑体" w:eastAsia="黑体" w:hAnsi="黑体" w:cs="宋体" w:hint="eastAsia"/>
          <w:color w:val="000000"/>
          <w:kern w:val="0"/>
          <w:sz w:val="32"/>
          <w:szCs w:val="32"/>
        </w:rPr>
        <w:t>问题</w:t>
      </w:r>
    </w:p>
    <w:p w:rsidR="00940FCA" w:rsidRPr="00F60144" w:rsidRDefault="00940FCA" w:rsidP="00016692">
      <w:pPr>
        <w:widowControl/>
        <w:spacing w:line="560" w:lineRule="exact"/>
        <w:ind w:firstLineChars="200" w:firstLine="640"/>
        <w:rPr>
          <w:rFonts w:ascii="仿宋_GB2312" w:eastAsia="仿宋_GB2312" w:hAnsi="仿宋" w:hint="eastAsia"/>
          <w:color w:val="000000"/>
          <w:sz w:val="32"/>
          <w:szCs w:val="32"/>
        </w:rPr>
      </w:pPr>
      <w:r w:rsidRPr="00F60144">
        <w:rPr>
          <w:rFonts w:ascii="仿宋_GB2312" w:eastAsia="仿宋_GB2312" w:hAnsi="仿宋" w:hint="eastAsia"/>
          <w:color w:val="000000"/>
          <w:sz w:val="32"/>
          <w:szCs w:val="32"/>
        </w:rPr>
        <w:t>（一）我省设区市以上党委组织部门选聘，服务期满且考核合格的原大学生村官，可以报考。原省选聘大学生村官，可报考全省90－96职位。资格复审时，须提供所在县级以上党委组织部门的相关证明。</w:t>
      </w:r>
    </w:p>
    <w:p w:rsidR="00940FCA" w:rsidRPr="00F60144" w:rsidRDefault="00940FCA" w:rsidP="00016692">
      <w:pPr>
        <w:widowControl/>
        <w:spacing w:line="560" w:lineRule="exact"/>
        <w:ind w:firstLineChars="200" w:firstLine="640"/>
        <w:rPr>
          <w:rFonts w:ascii="仿宋_GB2312" w:eastAsia="仿宋_GB2312" w:hAnsi="仿宋" w:hint="eastAsia"/>
          <w:color w:val="000000"/>
          <w:sz w:val="32"/>
          <w:szCs w:val="32"/>
        </w:rPr>
      </w:pPr>
      <w:r w:rsidRPr="00F60144">
        <w:rPr>
          <w:rFonts w:ascii="仿宋_GB2312" w:eastAsia="仿宋_GB2312" w:hAnsi="仿宋" w:hint="eastAsia"/>
          <w:color w:val="000000"/>
          <w:sz w:val="32"/>
          <w:szCs w:val="32"/>
        </w:rPr>
        <w:t>（二）经我省项目管理办公室选拔派遣，服务期满且考核合格的“西部计划”“苏北计划”“三支一扶计划”志愿者，以及外省选派的江苏生源“西部计划”志愿者，凭国家或者省项目管理办公室制发的志愿服务证、所服务县（市、区）项目管理办公室证明或者《志愿者服务鉴定书》，可以报考。</w:t>
      </w:r>
    </w:p>
    <w:p w:rsidR="00940FCA" w:rsidRPr="00F60144" w:rsidRDefault="00940FCA" w:rsidP="00016692">
      <w:pPr>
        <w:widowControl/>
        <w:spacing w:line="560" w:lineRule="exact"/>
        <w:ind w:firstLineChars="200" w:firstLine="640"/>
        <w:rPr>
          <w:rFonts w:ascii="仿宋_GB2312" w:eastAsia="仿宋_GB2312" w:hAnsi="仿宋" w:hint="eastAsia"/>
          <w:color w:val="000000"/>
          <w:sz w:val="32"/>
          <w:szCs w:val="32"/>
        </w:rPr>
      </w:pPr>
      <w:r w:rsidRPr="00F60144">
        <w:rPr>
          <w:rFonts w:ascii="仿宋_GB2312" w:eastAsia="仿宋_GB2312" w:hAnsi="仿宋" w:hint="eastAsia"/>
          <w:color w:val="000000"/>
          <w:sz w:val="32"/>
          <w:szCs w:val="32"/>
        </w:rPr>
        <w:t>（三）高校毕业生退役士兵是指在国家统一招生的普通高等院校上学期间或者毕业后入伍的已退役士兵。在军队服役5年（含）以上的我省户籍（社会人员）或者生源</w:t>
      </w:r>
      <w:r w:rsidR="00254A9D" w:rsidRPr="00F60144">
        <w:rPr>
          <w:rFonts w:ascii="仿宋_GB2312" w:eastAsia="仿宋_GB2312" w:hAnsi="仿宋" w:hint="eastAsia"/>
          <w:color w:val="000000"/>
          <w:sz w:val="32"/>
          <w:szCs w:val="32"/>
        </w:rPr>
        <w:t>地</w:t>
      </w:r>
      <w:r w:rsidRPr="00F60144">
        <w:rPr>
          <w:rFonts w:ascii="仿宋_GB2312" w:eastAsia="仿宋_GB2312" w:hAnsi="仿宋" w:hint="eastAsia"/>
          <w:color w:val="000000"/>
          <w:sz w:val="32"/>
          <w:szCs w:val="32"/>
        </w:rPr>
        <w:t>（应届</w:t>
      </w:r>
      <w:r w:rsidR="00541528" w:rsidRPr="00F60144">
        <w:rPr>
          <w:rFonts w:ascii="仿宋_GB2312" w:eastAsia="仿宋_GB2312" w:hAnsi="仿宋" w:hint="eastAsia"/>
          <w:color w:val="000000"/>
          <w:sz w:val="32"/>
          <w:szCs w:val="32"/>
        </w:rPr>
        <w:t>毕业</w:t>
      </w:r>
      <w:r w:rsidRPr="00F60144">
        <w:rPr>
          <w:rFonts w:ascii="仿宋_GB2312" w:eastAsia="仿宋_GB2312" w:hAnsi="仿宋" w:hint="eastAsia"/>
          <w:color w:val="000000"/>
          <w:sz w:val="32"/>
          <w:szCs w:val="32"/>
        </w:rPr>
        <w:t>生）的高校毕业生退役士兵可以报考。</w:t>
      </w:r>
    </w:p>
    <w:p w:rsidR="000D0C00" w:rsidRPr="00624758" w:rsidRDefault="000D0C00"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六</w:t>
      </w:r>
      <w:r w:rsidR="00DA3231" w:rsidRPr="00624758">
        <w:rPr>
          <w:rFonts w:ascii="黑体" w:eastAsia="黑体" w:hAnsi="黑体" w:cs="宋体" w:hint="eastAsia"/>
          <w:color w:val="000000"/>
          <w:kern w:val="0"/>
          <w:sz w:val="32"/>
          <w:szCs w:val="32"/>
        </w:rPr>
        <w:t>、关于</w:t>
      </w:r>
      <w:r w:rsidRPr="00624758">
        <w:rPr>
          <w:rFonts w:ascii="黑体" w:eastAsia="黑体" w:hAnsi="黑体" w:cs="宋体"/>
          <w:color w:val="000000"/>
          <w:kern w:val="0"/>
          <w:sz w:val="32"/>
          <w:szCs w:val="32"/>
        </w:rPr>
        <w:t>定向招录2021年普通高校应届毕业生职位（职位代码60－69）</w:t>
      </w:r>
      <w:r w:rsidR="00DA3231" w:rsidRPr="00624758">
        <w:rPr>
          <w:rFonts w:ascii="黑体" w:eastAsia="黑体" w:hAnsi="黑体" w:cs="宋体" w:hint="eastAsia"/>
          <w:color w:val="000000"/>
          <w:kern w:val="0"/>
          <w:sz w:val="32"/>
          <w:szCs w:val="32"/>
        </w:rPr>
        <w:t>的问题</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（一）国家统一招生的2021年普通高校应届毕业生，可以报考。</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国家统一招生的2020年普通高校毕业生，毕业离校未落实工作单位，其户口、档案、组织关系仍保留在原毕业学校，或者保留在各级毕业生就业主管部门（毕业生就业指导服务中心）、人才交流服务机构或者公共就业服务机构的，可以报考。</w:t>
      </w:r>
      <w:r w:rsidRPr="00F60144">
        <w:rPr>
          <w:rFonts w:ascii="仿宋_GB2312" w:eastAsia="仿宋_GB2312" w:hAnsi="仿宋" w:cs="宋体" w:hint="eastAsia"/>
          <w:color w:val="000000"/>
          <w:kern w:val="0"/>
          <w:sz w:val="32"/>
          <w:szCs w:val="32"/>
        </w:rPr>
        <w:lastRenderedPageBreak/>
        <w:t>以普通高校</w:t>
      </w:r>
      <w:r w:rsidR="000A27B8" w:rsidRPr="00F60144">
        <w:rPr>
          <w:rFonts w:ascii="仿宋_GB2312" w:eastAsia="仿宋_GB2312" w:hAnsi="仿宋" w:cs="宋体" w:hint="eastAsia"/>
          <w:color w:val="000000"/>
          <w:kern w:val="0"/>
          <w:sz w:val="32"/>
          <w:szCs w:val="32"/>
        </w:rPr>
        <w:t>应届毕业生身份报考需提供就业推荐表原件及空白的就业协议书原件</w:t>
      </w:r>
      <w:r w:rsidRPr="00F60144">
        <w:rPr>
          <w:rFonts w:ascii="仿宋_GB2312" w:eastAsia="仿宋_GB2312" w:hAnsi="仿宋" w:cs="宋体" w:hint="eastAsia"/>
          <w:color w:val="000000"/>
          <w:kern w:val="0"/>
          <w:sz w:val="32"/>
          <w:szCs w:val="32"/>
        </w:rPr>
        <w:t>。</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（三）从国家统一招生的普通高校毕业并在当年入伍，且于2019年9月1日至报名前从中国人民解放军或者中国人民武装警察部队退役的士兵，可以报考。</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（四）2019年9月1日至报名前取得国（境）外学位并完成教育部留学服务中心学历认证的留学回国人员，可以报考。</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（五）经中共江苏省委组织部选聘，服务期满且考核合格后2年内的原大学生村官，可以报考。</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六）从国家统一招生的普通高校毕业，经我省项目管理办公室选拔派遣，服务期满且考核合格后2年内的“西部计划”“苏北计划”“三支一扶计划”志愿者，以及外省选派的江苏省生源“西部计划”志愿者，可以报考。</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上述人员报考定向招录2021年普通高校应届毕业生职位，具有研究生学历并取得相应学位的报考者不受生源地限制，其他报考者须为江苏生源；报考其他职位，具有普通高校本科及以上学历（非在职）的，不受生源地限制。</w:t>
      </w:r>
    </w:p>
    <w:p w:rsidR="00F76193" w:rsidRPr="00F60144" w:rsidRDefault="00F7619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上述人员若以其非普通高等学历教育的其他国民教育形式（自学考试、成人教育、网络教育、夜大、电大、函授等）或者按照以前取得的学历（如研究生以其本科学历）所对应专业报考时，视为社会人员，不能按应届生身份报考定向招录2021年普通高校应届毕业生职位。</w:t>
      </w:r>
    </w:p>
    <w:p w:rsidR="002E7ACC" w:rsidRPr="00624758" w:rsidRDefault="007B4DE7"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七</w:t>
      </w:r>
      <w:r w:rsidR="00DA3231" w:rsidRPr="00624758">
        <w:rPr>
          <w:rFonts w:ascii="黑体" w:eastAsia="黑体" w:hAnsi="黑体" w:cs="宋体" w:hint="eastAsia"/>
          <w:color w:val="000000"/>
          <w:kern w:val="0"/>
          <w:sz w:val="32"/>
          <w:szCs w:val="32"/>
        </w:rPr>
        <w:t>、关于身份证问题</w:t>
      </w:r>
    </w:p>
    <w:p w:rsidR="002E7ACC"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居民身份证在本次考录的报名、资格审查、笔试、面试、体检、录用等环节都要使用，报考人员必须使用在有效期内的二代</w:t>
      </w:r>
      <w:r w:rsidRPr="00F60144">
        <w:rPr>
          <w:rFonts w:ascii="仿宋_GB2312" w:eastAsia="仿宋_GB2312" w:hAnsi="仿宋" w:cs="宋体" w:hint="eastAsia"/>
          <w:color w:val="000000"/>
          <w:kern w:val="0"/>
          <w:sz w:val="32"/>
          <w:szCs w:val="32"/>
        </w:rPr>
        <w:lastRenderedPageBreak/>
        <w:t>身份证，且</w:t>
      </w:r>
      <w:r w:rsidR="007B4DE7" w:rsidRPr="00F60144">
        <w:rPr>
          <w:rFonts w:ascii="仿宋_GB2312" w:eastAsia="仿宋_GB2312" w:hAnsi="仿宋" w:cs="宋体" w:hint="eastAsia"/>
          <w:color w:val="000000"/>
          <w:kern w:val="0"/>
          <w:sz w:val="32"/>
          <w:szCs w:val="32"/>
        </w:rPr>
        <w:t>信息</w:t>
      </w:r>
      <w:r w:rsidRPr="00F60144">
        <w:rPr>
          <w:rFonts w:ascii="仿宋_GB2312" w:eastAsia="仿宋_GB2312" w:hAnsi="仿宋" w:cs="宋体" w:hint="eastAsia"/>
          <w:color w:val="000000"/>
          <w:kern w:val="0"/>
          <w:sz w:val="32"/>
          <w:szCs w:val="32"/>
        </w:rPr>
        <w:t>要与报名时登记的身份证姓名、公民身份号码相一致。</w:t>
      </w:r>
    </w:p>
    <w:p w:rsidR="002E7ACC" w:rsidRPr="00F60144" w:rsidRDefault="00DA3231" w:rsidP="00016692">
      <w:pPr>
        <w:snapToGrid w:val="0"/>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遗失居民身份证的人员，必须持有在有效期内的临时身份证或户口所在地（考点所在地）派出所开具的临时身份证明，方可参加考试。</w:t>
      </w:r>
    </w:p>
    <w:p w:rsidR="002E7ACC" w:rsidRPr="00624758" w:rsidRDefault="00D63624"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八</w:t>
      </w:r>
      <w:r w:rsidR="00DA3231" w:rsidRPr="00624758">
        <w:rPr>
          <w:rFonts w:ascii="黑体" w:eastAsia="黑体" w:hAnsi="黑体" w:cs="宋体" w:hint="eastAsia"/>
          <w:color w:val="000000"/>
          <w:kern w:val="0"/>
          <w:sz w:val="32"/>
          <w:szCs w:val="32"/>
        </w:rPr>
        <w:t>、关于回避问题</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报考者不得报考录用后即构成公务员法第七十四条所列情形的职位，也不得报考与本人有夫妻关系、直系血亲关系、三代以内旁系血亲关系以及近姻亲关系的人员担任领导成员的用人单位的职位。</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直接隶属，是指具有直接上下级领导关系；同一领导人员，包括同一级领导班子成员；直接上下级领导关系，包括上一级正副职与下一级正副职之间的领导关系。</w:t>
      </w:r>
    </w:p>
    <w:p w:rsidR="002E7ACC" w:rsidRPr="00624758" w:rsidRDefault="00D63624"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九</w:t>
      </w:r>
      <w:r w:rsidR="00DA3231" w:rsidRPr="00624758">
        <w:rPr>
          <w:rFonts w:ascii="黑体" w:eastAsia="黑体" w:hAnsi="黑体" w:cs="宋体" w:hint="eastAsia"/>
          <w:color w:val="000000"/>
          <w:kern w:val="0"/>
          <w:sz w:val="32"/>
          <w:szCs w:val="32"/>
        </w:rPr>
        <w:t>、关于开考比例问题</w:t>
      </w:r>
    </w:p>
    <w:p w:rsidR="002E7ACC" w:rsidRPr="00F60144" w:rsidRDefault="00DA3231" w:rsidP="00016692">
      <w:pPr>
        <w:snapToGrid w:val="0"/>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我市各职位开考比例不低于3∶1。</w:t>
      </w:r>
      <w:r w:rsidR="0003348F" w:rsidRPr="00F60144">
        <w:rPr>
          <w:rFonts w:ascii="仿宋_GB2312" w:eastAsia="仿宋_GB2312" w:hAnsi="仿宋" w:cs="宋体" w:hint="eastAsia"/>
          <w:color w:val="000000"/>
          <w:kern w:val="0"/>
          <w:sz w:val="32"/>
          <w:szCs w:val="32"/>
        </w:rPr>
        <w:t>报名结束后有效报名人</w:t>
      </w:r>
      <w:r w:rsidR="0003348F" w:rsidRPr="00F60144">
        <w:rPr>
          <w:rFonts w:ascii="仿宋_GB2312" w:eastAsia="仿宋_GB2312" w:hAnsi="仿宋" w:cs="宋体" w:hint="eastAsia"/>
          <w:color w:val="000000"/>
          <w:kern w:val="0"/>
          <w:sz w:val="32"/>
          <w:szCs w:val="32"/>
        </w:rPr>
        <w:lastRenderedPageBreak/>
        <w:t>数与招录人数之比小于开考比例的职位，</w:t>
      </w:r>
      <w:r w:rsidRPr="00F60144">
        <w:rPr>
          <w:rFonts w:ascii="仿宋_GB2312" w:eastAsia="仿宋_GB2312" w:hAnsi="仿宋" w:cs="宋体" w:hint="eastAsia"/>
          <w:color w:val="000000"/>
          <w:kern w:val="0"/>
          <w:sz w:val="32"/>
          <w:szCs w:val="32"/>
        </w:rPr>
        <w:t>由市公务员主管部门按规定的程序核减考录计划，直至取消该职位。报考被取消职位并已完成缴费的人员，可</w:t>
      </w:r>
      <w:r w:rsidR="0003348F" w:rsidRPr="00F60144">
        <w:rPr>
          <w:rFonts w:ascii="仿宋_GB2312" w:eastAsia="仿宋_GB2312" w:hAnsi="仿宋" w:cs="宋体" w:hint="eastAsia"/>
          <w:color w:val="000000"/>
          <w:kern w:val="0"/>
          <w:sz w:val="32"/>
          <w:szCs w:val="32"/>
        </w:rPr>
        <w:t>于</w:t>
      </w:r>
      <w:r w:rsidRPr="00F60144">
        <w:rPr>
          <w:rFonts w:ascii="仿宋_GB2312" w:eastAsia="仿宋_GB2312" w:hAnsi="仿宋" w:cs="宋体" w:hint="eastAsia"/>
          <w:color w:val="000000"/>
          <w:kern w:val="0"/>
          <w:sz w:val="32"/>
          <w:szCs w:val="32"/>
        </w:rPr>
        <w:t>补报名时间内在相关网站重新补报其他符合条件的职位。</w:t>
      </w:r>
    </w:p>
    <w:p w:rsidR="002E7ACC" w:rsidRPr="00624758" w:rsidRDefault="00D63624"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十</w:t>
      </w:r>
      <w:r w:rsidR="00DA3231" w:rsidRPr="00624758">
        <w:rPr>
          <w:rFonts w:ascii="黑体" w:eastAsia="黑体" w:hAnsi="黑体" w:cs="宋体" w:hint="eastAsia"/>
          <w:color w:val="000000"/>
          <w:kern w:val="0"/>
          <w:sz w:val="32"/>
          <w:szCs w:val="32"/>
        </w:rPr>
        <w:t>、关于资格证书等问题</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 xml:space="preserve">（一）职位要求具有大学英语四级证书的，符合以下条件之一可以报考：（1）获得大学英语四级（CET4）以上合格证书或者CET4测试成绩达到425分以上；（2）获得全国英语等级考试三级（PETS3）以上合格证书；（3）雅思（IELTS）考试6分以上；（4）托福（TOEFL）考试80分（老托福550分）以上；（5）取得大学英语六级（CET6）合格证书或者CET6测试成绩达到425分以上；（6）取得英语专业四级或者专业八级合格证书。 </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职位要求具有大学英语六级证书的，符合以下条件之一可以报考：（1）获得大学英语六级（CET6）以上合格证书或者CET6测试成绩达到425分以上；（2）获得全国英语等级考试四级（PETS4）以上合格证书；（3）雅思（IELTS）考试6.5分以上；（4）托福（TOEFL）考试90分（老托福580分）以上；（5）取得英语专业四级或者专业八级合格证书。</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（二）计算机等级考试证书应为教育部门组织的全国计算机等级考试证书或者省高等学校计算机等级考试证书，计算机类专业毕业生视同取得计算机等级考试二级证书。</w:t>
      </w:r>
    </w:p>
    <w:p w:rsidR="00D63624" w:rsidRPr="00F60144" w:rsidRDefault="00D63624" w:rsidP="00016692">
      <w:pPr>
        <w:widowControl/>
        <w:spacing w:line="560" w:lineRule="exact"/>
        <w:ind w:firstLineChars="200" w:firstLine="640"/>
        <w:rPr>
          <w:rFonts w:ascii="仿宋_GB2312" w:eastAsia="仿宋_GB2312" w:hAnsi="仿宋" w:cs="宋体" w:hint="eastAsia"/>
          <w:color w:val="000000"/>
          <w:kern w:val="0"/>
          <w:sz w:val="32"/>
          <w:szCs w:val="32"/>
          <w:u w:val="single"/>
        </w:rPr>
      </w:pPr>
      <w:r w:rsidRPr="00F60144">
        <w:rPr>
          <w:rFonts w:ascii="仿宋_GB2312" w:eastAsia="仿宋_GB2312" w:hAnsi="仿宋" w:cs="宋体" w:hint="eastAsia"/>
          <w:color w:val="000000"/>
          <w:kern w:val="0"/>
          <w:sz w:val="32"/>
          <w:szCs w:val="32"/>
        </w:rPr>
        <w:t>（三）职位要求取得国家法律职业资格证书（A类）的，取得证书可以报考。参加2020年国家统一法律职业资格考试主观题考试的报考者，资格复审时须提供通过A类合格分数线的主观</w:t>
      </w:r>
      <w:r w:rsidRPr="00F60144">
        <w:rPr>
          <w:rFonts w:ascii="仿宋_GB2312" w:eastAsia="仿宋_GB2312" w:hAnsi="仿宋" w:cs="宋体" w:hint="eastAsia"/>
          <w:color w:val="000000"/>
          <w:kern w:val="0"/>
          <w:sz w:val="32"/>
          <w:szCs w:val="32"/>
        </w:rPr>
        <w:lastRenderedPageBreak/>
        <w:t>题考试成绩通知单，办理录用手续时，须提供国家法律职业资格证书（A类）。</w:t>
      </w:r>
    </w:p>
    <w:p w:rsidR="002E7ACC" w:rsidRPr="00624758" w:rsidRDefault="00DA3231"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十</w:t>
      </w:r>
      <w:r w:rsidR="00B968B1" w:rsidRPr="00624758">
        <w:rPr>
          <w:rFonts w:ascii="黑体" w:eastAsia="黑体" w:hAnsi="黑体" w:cs="宋体" w:hint="eastAsia"/>
          <w:color w:val="000000"/>
          <w:kern w:val="0"/>
          <w:sz w:val="32"/>
          <w:szCs w:val="32"/>
        </w:rPr>
        <w:t>一</w:t>
      </w:r>
      <w:r w:rsidRPr="00624758">
        <w:rPr>
          <w:rFonts w:ascii="黑体" w:eastAsia="黑体" w:hAnsi="黑体" w:cs="宋体" w:hint="eastAsia"/>
          <w:color w:val="000000"/>
          <w:kern w:val="0"/>
          <w:sz w:val="32"/>
          <w:szCs w:val="32"/>
        </w:rPr>
        <w:t>、关于资格审查问题</w:t>
      </w:r>
    </w:p>
    <w:p w:rsidR="00B968B1" w:rsidRPr="00F60144" w:rsidRDefault="00B968B1" w:rsidP="00016692">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（一）报名时，报考者通过报名网站如实、准确、完整地填写本人基本信息和职位要求的其他信息，同时上传本人近期免冠正面2寸（35×45毫米）电子证件照片（jpg格式，大小为20kb以下）。</w:t>
      </w:r>
    </w:p>
    <w:p w:rsidR="002E7ACC" w:rsidRPr="00F60144" w:rsidRDefault="00DA3231" w:rsidP="00016692">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（二）面试前进行资格复审时，需提供的材料：①普通高校应届毕业生需携带身份证、学生证、所在学校出具的《毕业生双向选择就业推荐表》</w:t>
      </w:r>
      <w:r w:rsidR="00B968B1" w:rsidRPr="00F60144">
        <w:rPr>
          <w:rFonts w:ascii="仿宋_GB2312" w:eastAsia="仿宋_GB2312" w:hAnsi="仿宋" w:cs="宋体" w:hint="eastAsia"/>
          <w:color w:val="000000"/>
          <w:kern w:val="0"/>
          <w:sz w:val="32"/>
          <w:szCs w:val="32"/>
        </w:rPr>
        <w:t>或者</w:t>
      </w:r>
      <w:r w:rsidRPr="00F60144">
        <w:rPr>
          <w:rFonts w:ascii="仿宋_GB2312" w:eastAsia="仿宋_GB2312" w:hAnsi="仿宋" w:cs="宋体" w:hint="eastAsia"/>
          <w:color w:val="000000"/>
          <w:kern w:val="0"/>
          <w:sz w:val="32"/>
          <w:szCs w:val="32"/>
        </w:rPr>
        <w:t>《普通高校</w:t>
      </w:r>
      <w:r w:rsidR="00B968B1" w:rsidRPr="00F60144">
        <w:rPr>
          <w:rFonts w:ascii="仿宋_GB2312" w:eastAsia="仿宋_GB2312" w:hAnsi="仿宋" w:cs="宋体" w:hint="eastAsia"/>
          <w:color w:val="000000"/>
          <w:kern w:val="0"/>
          <w:sz w:val="32"/>
          <w:szCs w:val="32"/>
        </w:rPr>
        <w:t>毕业生就业协议书》（指已与用人单位签约的大学生）等，委培、定向</w:t>
      </w:r>
      <w:r w:rsidRPr="00F60144">
        <w:rPr>
          <w:rFonts w:ascii="仿宋_GB2312" w:eastAsia="仿宋_GB2312" w:hAnsi="仿宋" w:cs="宋体" w:hint="eastAsia"/>
          <w:color w:val="000000"/>
          <w:kern w:val="0"/>
          <w:sz w:val="32"/>
          <w:szCs w:val="32"/>
        </w:rPr>
        <w:t>的毕业生还应提供委培、定向单位出具的同意报考的证明，并经所在学校同意；②社会人员需携带身份证、</w:t>
      </w:r>
      <w:r w:rsidR="00B968B1" w:rsidRPr="00F60144">
        <w:rPr>
          <w:rFonts w:ascii="仿宋_GB2312" w:eastAsia="仿宋_GB2312" w:hAnsi="仿宋" w:cs="宋体" w:hint="eastAsia"/>
          <w:color w:val="000000"/>
          <w:kern w:val="0"/>
          <w:sz w:val="32"/>
          <w:szCs w:val="32"/>
        </w:rPr>
        <w:t>户籍证明、</w:t>
      </w:r>
      <w:r w:rsidRPr="00F60144">
        <w:rPr>
          <w:rFonts w:ascii="仿宋_GB2312" w:eastAsia="仿宋_GB2312" w:hAnsi="仿宋" w:cs="宋体" w:hint="eastAsia"/>
          <w:color w:val="000000"/>
          <w:kern w:val="0"/>
          <w:sz w:val="32"/>
          <w:szCs w:val="32"/>
        </w:rPr>
        <w:t>学历证书（学位证书）等相关证件</w:t>
      </w:r>
      <w:r w:rsidR="00FA4A4C" w:rsidRPr="00F60144">
        <w:rPr>
          <w:rFonts w:ascii="仿宋_GB2312" w:eastAsia="仿宋_GB2312" w:hAnsi="仿宋" w:cs="宋体" w:hint="eastAsia"/>
          <w:color w:val="000000"/>
          <w:kern w:val="0"/>
          <w:sz w:val="32"/>
          <w:szCs w:val="32"/>
        </w:rPr>
        <w:t>；</w:t>
      </w:r>
      <w:r w:rsidRPr="00F60144">
        <w:rPr>
          <w:rFonts w:ascii="仿宋_GB2312" w:eastAsia="仿宋_GB2312" w:hAnsi="仿宋" w:cs="宋体" w:hint="eastAsia"/>
          <w:color w:val="000000"/>
          <w:kern w:val="0"/>
          <w:sz w:val="32"/>
          <w:szCs w:val="32"/>
        </w:rPr>
        <w:t>③按政策性安置条件报考的报考</w:t>
      </w:r>
      <w:r w:rsidR="0033571D" w:rsidRPr="00F60144">
        <w:rPr>
          <w:rFonts w:ascii="仿宋_GB2312" w:eastAsia="仿宋_GB2312" w:hAnsi="仿宋" w:cs="宋体" w:hint="eastAsia"/>
          <w:color w:val="000000"/>
          <w:kern w:val="0"/>
          <w:sz w:val="32"/>
          <w:szCs w:val="32"/>
        </w:rPr>
        <w:t>者</w:t>
      </w:r>
      <w:r w:rsidRPr="00F60144">
        <w:rPr>
          <w:rFonts w:ascii="仿宋_GB2312" w:eastAsia="仿宋_GB2312" w:hAnsi="仿宋" w:cs="宋体" w:hint="eastAsia"/>
          <w:color w:val="000000"/>
          <w:kern w:val="0"/>
          <w:sz w:val="32"/>
          <w:szCs w:val="32"/>
        </w:rPr>
        <w:t>还应提供有关证明；④取得国（境）外学</w:t>
      </w:r>
      <w:r w:rsidR="009C566B" w:rsidRPr="00F60144">
        <w:rPr>
          <w:rFonts w:ascii="仿宋_GB2312" w:eastAsia="仿宋_GB2312" w:hAnsi="仿宋" w:cs="宋体" w:hint="eastAsia"/>
          <w:color w:val="000000"/>
          <w:kern w:val="0"/>
          <w:sz w:val="32"/>
          <w:szCs w:val="32"/>
        </w:rPr>
        <w:t>位</w:t>
      </w:r>
      <w:r w:rsidRPr="00F60144">
        <w:rPr>
          <w:rFonts w:ascii="仿宋_GB2312" w:eastAsia="仿宋_GB2312" w:hAnsi="仿宋" w:cs="宋体" w:hint="eastAsia"/>
          <w:color w:val="000000"/>
          <w:kern w:val="0"/>
          <w:sz w:val="32"/>
          <w:szCs w:val="32"/>
        </w:rPr>
        <w:t>的人员须提供教育部留学服务中心的学历认证材料；⑤军队转业干部、复员退伍军人应提供安置地的户籍证明或身份证，以高校毕业生退役士兵身份报考的还要提供毕业证（学位证）、退役证、县（区）级以上退役安置主管部门的相关证明；⑥定向</w:t>
      </w:r>
      <w:r w:rsidR="00AF6A7A" w:rsidRPr="00F60144">
        <w:rPr>
          <w:rFonts w:ascii="仿宋_GB2312" w:eastAsia="仿宋_GB2312" w:hAnsi="仿宋" w:cs="宋体" w:hint="eastAsia"/>
          <w:color w:val="000000"/>
          <w:kern w:val="0"/>
          <w:sz w:val="32"/>
          <w:szCs w:val="32"/>
        </w:rPr>
        <w:t>招录</w:t>
      </w:r>
      <w:r w:rsidRPr="00F60144">
        <w:rPr>
          <w:rFonts w:ascii="仿宋_GB2312" w:eastAsia="仿宋_GB2312" w:hAnsi="仿宋" w:cs="宋体" w:hint="eastAsia"/>
          <w:color w:val="000000"/>
          <w:kern w:val="0"/>
          <w:sz w:val="32"/>
          <w:szCs w:val="32"/>
        </w:rPr>
        <w:t>残疾人的职位</w:t>
      </w:r>
      <w:r w:rsidR="00A23622" w:rsidRPr="00F60144">
        <w:rPr>
          <w:rFonts w:ascii="仿宋_GB2312" w:eastAsia="仿宋_GB2312" w:hAnsi="仿宋" w:cs="宋体" w:hint="eastAsia"/>
          <w:color w:val="000000"/>
          <w:kern w:val="0"/>
          <w:sz w:val="32"/>
          <w:szCs w:val="32"/>
        </w:rPr>
        <w:t>须</w:t>
      </w:r>
      <w:r w:rsidRPr="00F60144">
        <w:rPr>
          <w:rFonts w:ascii="仿宋_GB2312" w:eastAsia="仿宋_GB2312" w:hAnsi="仿宋" w:cs="宋体" w:hint="eastAsia"/>
          <w:color w:val="000000"/>
          <w:kern w:val="0"/>
          <w:sz w:val="32"/>
          <w:szCs w:val="32"/>
        </w:rPr>
        <w:t>提供泰州市户籍或生源的证明材料；</w:t>
      </w:r>
      <w:r w:rsidRPr="00F60144">
        <w:rPr>
          <w:rFonts w:ascii="仿宋_GB2312" w:eastAsia="仿宋_GB2312" w:hAnsi="仿宋" w:cs="仿宋_GB2312" w:hint="eastAsia"/>
          <w:color w:val="000000"/>
          <w:kern w:val="0"/>
          <w:sz w:val="32"/>
          <w:szCs w:val="32"/>
        </w:rPr>
        <w:t>⑦</w:t>
      </w:r>
      <w:r w:rsidRPr="00F60144">
        <w:rPr>
          <w:rFonts w:ascii="仿宋_GB2312" w:eastAsia="仿宋_GB2312" w:hAnsi="仿宋" w:cs="宋体" w:hint="eastAsia"/>
          <w:color w:val="000000"/>
          <w:kern w:val="0"/>
          <w:sz w:val="32"/>
          <w:szCs w:val="32"/>
        </w:rPr>
        <w:t>报考职位要求提供的资格证书及其他证明材料。上述证明材料均要求为原件，并提供复印件。</w:t>
      </w:r>
    </w:p>
    <w:p w:rsidR="002E7ACC"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（三）</w:t>
      </w:r>
      <w:r w:rsidR="00A23622" w:rsidRPr="00F60144">
        <w:rPr>
          <w:rFonts w:ascii="仿宋_GB2312" w:eastAsia="仿宋_GB2312" w:hAnsi="仿宋" w:cs="宋体" w:hint="eastAsia"/>
          <w:color w:val="000000"/>
          <w:kern w:val="0"/>
          <w:sz w:val="32"/>
          <w:szCs w:val="32"/>
        </w:rPr>
        <w:t>2021年</w:t>
      </w:r>
      <w:r w:rsidRPr="00F60144">
        <w:rPr>
          <w:rFonts w:ascii="仿宋_GB2312" w:eastAsia="仿宋_GB2312" w:hAnsi="仿宋" w:cs="宋体" w:hint="eastAsia"/>
          <w:color w:val="000000"/>
          <w:kern w:val="0"/>
          <w:sz w:val="32"/>
          <w:szCs w:val="32"/>
        </w:rPr>
        <w:t>普通高校应届毕业生办理录用手续时，须提供毕业学历（学位）证书原件及复印件。</w:t>
      </w:r>
    </w:p>
    <w:p w:rsidR="002E7ACC" w:rsidRPr="00624758" w:rsidRDefault="00DA3231" w:rsidP="00016692">
      <w:pPr>
        <w:widowControl/>
        <w:spacing w:line="560" w:lineRule="exact"/>
        <w:ind w:firstLineChars="200" w:firstLine="640"/>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十</w:t>
      </w:r>
      <w:r w:rsidR="00696FB6" w:rsidRPr="00624758">
        <w:rPr>
          <w:rFonts w:ascii="黑体" w:eastAsia="黑体" w:hAnsi="黑体" w:cs="宋体" w:hint="eastAsia"/>
          <w:color w:val="000000"/>
          <w:kern w:val="0"/>
          <w:sz w:val="32"/>
          <w:szCs w:val="32"/>
        </w:rPr>
        <w:t>二</w:t>
      </w:r>
      <w:r w:rsidRPr="00624758">
        <w:rPr>
          <w:rFonts w:ascii="黑体" w:eastAsia="黑体" w:hAnsi="黑体" w:cs="宋体" w:hint="eastAsia"/>
          <w:color w:val="000000"/>
          <w:kern w:val="0"/>
          <w:sz w:val="32"/>
          <w:szCs w:val="32"/>
        </w:rPr>
        <w:t>、关于</w:t>
      </w:r>
      <w:r w:rsidR="0051768A">
        <w:rPr>
          <w:rFonts w:ascii="黑体" w:eastAsia="黑体" w:hAnsi="黑体" w:cs="宋体" w:hint="eastAsia"/>
          <w:color w:val="000000"/>
          <w:kern w:val="0"/>
          <w:sz w:val="32"/>
          <w:szCs w:val="32"/>
        </w:rPr>
        <w:t>体检（</w:t>
      </w:r>
      <w:r w:rsidRPr="00624758">
        <w:rPr>
          <w:rFonts w:ascii="黑体" w:eastAsia="黑体" w:hAnsi="黑体" w:cs="宋体" w:hint="eastAsia"/>
          <w:color w:val="000000"/>
          <w:kern w:val="0"/>
          <w:sz w:val="32"/>
          <w:szCs w:val="32"/>
        </w:rPr>
        <w:t>体能测评</w:t>
      </w:r>
      <w:r w:rsidR="0051768A">
        <w:rPr>
          <w:rFonts w:ascii="黑体" w:eastAsia="黑体" w:hAnsi="黑体" w:cs="宋体" w:hint="eastAsia"/>
          <w:color w:val="000000"/>
          <w:kern w:val="0"/>
          <w:sz w:val="32"/>
          <w:szCs w:val="32"/>
        </w:rPr>
        <w:t>）</w:t>
      </w:r>
      <w:r w:rsidRPr="00624758">
        <w:rPr>
          <w:rFonts w:ascii="黑体" w:eastAsia="黑体" w:hAnsi="黑体" w:cs="宋体" w:hint="eastAsia"/>
          <w:color w:val="000000"/>
          <w:kern w:val="0"/>
          <w:sz w:val="32"/>
          <w:szCs w:val="32"/>
        </w:rPr>
        <w:t>问题</w:t>
      </w:r>
    </w:p>
    <w:p w:rsidR="0051768A" w:rsidRPr="00F60144" w:rsidRDefault="0051768A" w:rsidP="0051768A">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录用体检工作按照中央公务员主管部门会同国务院卫生健</w:t>
      </w:r>
      <w:r w:rsidRPr="00F60144">
        <w:rPr>
          <w:rFonts w:ascii="仿宋_GB2312" w:eastAsia="仿宋_GB2312" w:hAnsi="仿宋" w:cs="宋体" w:hint="eastAsia"/>
          <w:color w:val="000000"/>
          <w:kern w:val="0"/>
          <w:sz w:val="32"/>
          <w:szCs w:val="32"/>
        </w:rPr>
        <w:lastRenderedPageBreak/>
        <w:t>康行政部门制定的《公务员录用体检通用标准（试行）》《公务员录用体检特殊标准（试行）》《公务员录用体检操作手册（试行）》等文件规定组织实施。公安机关、监狱、强制隔离戒毒单位的人民警察和人民法院、人民检察院的司法警察职位，以及其他对身体条件有特殊要求的职位录用公务员，应按照《公务员录用体检特殊标准（试行）》的规定检查有关体检项目，该特殊标准未作规定的职位或者项目，仍按照公务员录用体检通用标准执行。</w:t>
      </w:r>
    </w:p>
    <w:p w:rsidR="0051768A" w:rsidRPr="00F60144" w:rsidRDefault="0051768A" w:rsidP="0051768A">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体能测评按《关于印发公安机关录用人民警察体能测评项目和标准（暂行）的通知》执行，其中10米×4往返跑项目测评次数调整为不超过2次。1989年11月10日（含）以后出生的报考者，执行30岁（含）以下体能测评标准；1989年11月9日（含）以前出生的报考者，执行31岁（含）以上体能测评标准。</w:t>
      </w:r>
    </w:p>
    <w:p w:rsidR="0051768A" w:rsidRPr="00F60144" w:rsidRDefault="0051768A" w:rsidP="0051768A">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报考公安机关、监狱、强制隔离戒毒单位人民警察和法院、检察院司法警察的，体能测评安排在面试前进行。</w:t>
      </w:r>
    </w:p>
    <w:p w:rsidR="0051768A" w:rsidRPr="00F60144" w:rsidRDefault="0051768A" w:rsidP="0051768A">
      <w:pPr>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体检前，有工作单位的报考者须提供单位同意报考证明，其他社会人员须提供人事档案代理机构的相关证明。</w:t>
      </w:r>
    </w:p>
    <w:p w:rsidR="002E7ACC" w:rsidRPr="00624758" w:rsidRDefault="0051768A" w:rsidP="00016692">
      <w:pPr>
        <w:spacing w:line="560" w:lineRule="exact"/>
        <w:ind w:firstLineChars="200" w:firstLine="640"/>
        <w:jc w:val="left"/>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十</w:t>
      </w:r>
      <w:r>
        <w:rPr>
          <w:rFonts w:ascii="黑体" w:eastAsia="黑体" w:hAnsi="黑体" w:cs="宋体" w:hint="eastAsia"/>
          <w:color w:val="000000"/>
          <w:kern w:val="0"/>
          <w:sz w:val="32"/>
          <w:szCs w:val="32"/>
        </w:rPr>
        <w:t>三</w:t>
      </w:r>
      <w:r w:rsidR="00DA3231" w:rsidRPr="00624758">
        <w:rPr>
          <w:rFonts w:ascii="黑体" w:eastAsia="黑体" w:hAnsi="黑体" w:cs="宋体" w:hint="eastAsia"/>
          <w:color w:val="000000"/>
          <w:kern w:val="0"/>
          <w:sz w:val="32"/>
          <w:szCs w:val="32"/>
        </w:rPr>
        <w:t>、关于考察（政审）标准问题</w:t>
      </w:r>
    </w:p>
    <w:p w:rsidR="002E7ACC"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报考人员有下列情形之一的，即视为考察（政审）不合格：</w:t>
      </w:r>
    </w:p>
    <w:p w:rsidR="00ED738B"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（一）不具备公务员报考资格条件的；</w:t>
      </w:r>
    </w:p>
    <w:p w:rsidR="00FC3356" w:rsidRPr="00F60144" w:rsidRDefault="00D77A7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（二）散布有损宪法权威、中国共产党和国家声誉的言论，组织或者参加旨在反对宪法、中国共产党领导和国家的集会、游行、示威等活动的；</w:t>
      </w:r>
    </w:p>
    <w:p w:rsidR="00FC3356"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lastRenderedPageBreak/>
        <w:t>（三）</w:t>
      </w:r>
      <w:r w:rsidR="00FC3356" w:rsidRPr="00F60144">
        <w:rPr>
          <w:rFonts w:ascii="仿宋_GB2312" w:eastAsia="仿宋_GB2312" w:hAnsi="仿宋" w:cs="宋体" w:hint="eastAsia"/>
          <w:color w:val="000000"/>
          <w:kern w:val="0"/>
          <w:sz w:val="32"/>
          <w:szCs w:val="32"/>
        </w:rPr>
        <w:t>攻击党和政府，发布不道德或者违法言论并造成一定社会影响的；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（四）</w:t>
      </w:r>
      <w:r w:rsidR="00FC3356" w:rsidRPr="00F60144">
        <w:rPr>
          <w:rFonts w:ascii="仿宋_GB2312" w:eastAsia="仿宋_GB2312" w:hAnsi="仿宋" w:cs="宋体" w:hint="eastAsia"/>
          <w:color w:val="000000"/>
          <w:kern w:val="0"/>
          <w:sz w:val="32"/>
          <w:szCs w:val="32"/>
        </w:rPr>
        <w:t>政治品德不良，社会责任感和为人民服务意识较差，严重违反政治纪律、政治规矩和组织纪律的；</w:t>
      </w:r>
    </w:p>
    <w:p w:rsidR="00F01138" w:rsidRPr="00F60144" w:rsidRDefault="00D77A73"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（五）</w:t>
      </w:r>
      <w:r w:rsidR="00F01138" w:rsidRPr="00F60144">
        <w:rPr>
          <w:rFonts w:ascii="仿宋_GB2312" w:eastAsia="仿宋_GB2312" w:hAnsi="仿宋" w:cs="宋体" w:hint="eastAsia"/>
          <w:color w:val="000000"/>
          <w:kern w:val="0"/>
          <w:sz w:val="32"/>
          <w:szCs w:val="32"/>
        </w:rPr>
        <w:t>组织或者参加非法组织，组织或者参加罢工的；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D77A73" w:rsidRPr="00F60144">
        <w:rPr>
          <w:rFonts w:ascii="仿宋_GB2312" w:eastAsia="仿宋_GB2312" w:hAnsi="仿宋" w:cs="宋体" w:hint="eastAsia"/>
          <w:color w:val="000000"/>
          <w:kern w:val="0"/>
          <w:sz w:val="32"/>
          <w:szCs w:val="32"/>
        </w:rPr>
        <w:t>六</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挑拨、破坏民族关系，参加民族分裂活动或者参与非法宗教活动、与宗教极端势力相勾结，组织、利用宗教活动破坏民族团结和社会稳定的；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D77A73" w:rsidRPr="00F60144">
        <w:rPr>
          <w:rFonts w:ascii="仿宋_GB2312" w:eastAsia="仿宋_GB2312" w:hAnsi="仿宋" w:cs="宋体" w:hint="eastAsia"/>
          <w:color w:val="000000"/>
          <w:kern w:val="0"/>
          <w:sz w:val="32"/>
          <w:szCs w:val="32"/>
        </w:rPr>
        <w:t>七</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泄露国家秘密或者工作秘密的；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八</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在对外交往中损害国家荣誉和利益的；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九</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触犯刑律被免予刑事处罚的；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因犯罪受过刑事处罚的；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（十</w:t>
      </w:r>
      <w:r w:rsidR="006964D4" w:rsidRPr="00F60144">
        <w:rPr>
          <w:rFonts w:ascii="仿宋_GB2312" w:eastAsia="仿宋_GB2312" w:hAnsi="仿宋" w:cs="宋体" w:hint="eastAsia"/>
          <w:color w:val="000000"/>
          <w:kern w:val="0"/>
          <w:sz w:val="32"/>
          <w:szCs w:val="32"/>
        </w:rPr>
        <w:t>一</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受过劳动教养的；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十二</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被开除公职、党籍、团籍的，在高等教育期间受到开除学籍处分的；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十三</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不担当，不作为，玩忽职守，贻误工作的；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十四</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隐瞒个人重要信息，弄虚作假，误导、欺骗组织和公众的；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十五</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贪污贿赂，利用职务之便为自己或者他人谋取私利的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十六</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违反财经纪律，浪费国家或者集体资财的；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十七</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滥用职权，侵害公民、法人或者其他组织合法权益的；</w:t>
      </w:r>
    </w:p>
    <w:p w:rsidR="00F01138"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十八</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参与或者支持色情、吸毒、赌博、迷信等活动的；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lastRenderedPageBreak/>
        <w:t>（</w:t>
      </w:r>
      <w:r w:rsidR="006964D4" w:rsidRPr="00F60144">
        <w:rPr>
          <w:rFonts w:ascii="仿宋_GB2312" w:eastAsia="仿宋_GB2312" w:hAnsi="仿宋" w:cs="宋体" w:hint="eastAsia"/>
          <w:color w:val="000000"/>
          <w:kern w:val="0"/>
          <w:sz w:val="32"/>
          <w:szCs w:val="32"/>
        </w:rPr>
        <w:t>十九</w:t>
      </w:r>
      <w:r w:rsidRPr="00F60144">
        <w:rPr>
          <w:rFonts w:ascii="仿宋_GB2312" w:eastAsia="仿宋_GB2312" w:hAnsi="仿宋" w:cs="宋体" w:hint="eastAsia"/>
          <w:color w:val="000000"/>
          <w:kern w:val="0"/>
          <w:sz w:val="32"/>
          <w:szCs w:val="32"/>
        </w:rPr>
        <w:t>）</w:t>
      </w:r>
      <w:r w:rsidR="00F01138" w:rsidRPr="00F60144">
        <w:rPr>
          <w:rFonts w:ascii="仿宋_GB2312" w:eastAsia="仿宋_GB2312" w:hAnsi="仿宋" w:cs="宋体" w:hint="eastAsia"/>
          <w:color w:val="000000"/>
          <w:kern w:val="0"/>
          <w:sz w:val="32"/>
          <w:szCs w:val="32"/>
        </w:rPr>
        <w:t>违反有关规定参与禁止的网络传播行为或者网络活动的；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二十</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在国家法定考试中有严重舞弊行为的；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（二十</w:t>
      </w:r>
      <w:r w:rsidR="006964D4" w:rsidRPr="00F60144">
        <w:rPr>
          <w:rFonts w:ascii="仿宋_GB2312" w:eastAsia="仿宋_GB2312" w:hAnsi="仿宋" w:cs="宋体" w:hint="eastAsia"/>
          <w:color w:val="000000"/>
          <w:kern w:val="0"/>
          <w:sz w:val="32"/>
          <w:szCs w:val="32"/>
        </w:rPr>
        <w:t>一</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被依法列为失信联合惩戒对象的；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二十二</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二十三</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自2017年11月</w:t>
      </w:r>
      <w:r w:rsidR="00C27505" w:rsidRPr="00F60144">
        <w:rPr>
          <w:rFonts w:ascii="仿宋_GB2312" w:eastAsia="仿宋_GB2312" w:hAnsi="仿宋" w:cs="宋体" w:hint="eastAsia"/>
          <w:color w:val="000000"/>
          <w:kern w:val="0"/>
          <w:sz w:val="32"/>
          <w:szCs w:val="32"/>
        </w:rPr>
        <w:t>10</w:t>
      </w:r>
      <w:r w:rsidR="00F47892" w:rsidRPr="00F60144">
        <w:rPr>
          <w:rFonts w:ascii="仿宋_GB2312" w:eastAsia="仿宋_GB2312" w:hAnsi="仿宋" w:cs="宋体" w:hint="eastAsia"/>
          <w:color w:val="000000"/>
          <w:kern w:val="0"/>
          <w:sz w:val="32"/>
          <w:szCs w:val="32"/>
        </w:rPr>
        <w:t>日（含）以来，曾受记大过、降级、撤职、留用（留党、留校）察看等处分的；</w:t>
      </w:r>
    </w:p>
    <w:p w:rsidR="00F47892"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二十四</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自2015年11月</w:t>
      </w:r>
      <w:r w:rsidR="00C27505" w:rsidRPr="00F60144">
        <w:rPr>
          <w:rFonts w:ascii="仿宋_GB2312" w:eastAsia="仿宋_GB2312" w:hAnsi="仿宋" w:cs="宋体" w:hint="eastAsia"/>
          <w:color w:val="000000"/>
          <w:kern w:val="0"/>
          <w:sz w:val="32"/>
          <w:szCs w:val="32"/>
        </w:rPr>
        <w:t>10</w:t>
      </w:r>
      <w:r w:rsidR="00F47892" w:rsidRPr="00F60144">
        <w:rPr>
          <w:rFonts w:ascii="仿宋_GB2312" w:eastAsia="仿宋_GB2312" w:hAnsi="仿宋" w:cs="宋体" w:hint="eastAsia"/>
          <w:color w:val="000000"/>
          <w:kern w:val="0"/>
          <w:sz w:val="32"/>
          <w:szCs w:val="32"/>
        </w:rPr>
        <w:t>日（含）以来，被党政机关、事业单位辞退的，以及不具备省公务员主管部门规定的拟任职位所要求的资格条件的；</w:t>
      </w:r>
    </w:p>
    <w:p w:rsidR="00124869" w:rsidRPr="00F60144" w:rsidRDefault="00DA3231"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w:t>
      </w:r>
      <w:r w:rsidR="006964D4" w:rsidRPr="00F60144">
        <w:rPr>
          <w:rFonts w:ascii="仿宋_GB2312" w:eastAsia="仿宋_GB2312" w:hAnsi="仿宋" w:cs="宋体" w:hint="eastAsia"/>
          <w:color w:val="000000"/>
          <w:kern w:val="0"/>
          <w:sz w:val="32"/>
          <w:szCs w:val="32"/>
        </w:rPr>
        <w:t>二十五</w:t>
      </w:r>
      <w:r w:rsidRPr="00F60144">
        <w:rPr>
          <w:rFonts w:ascii="仿宋_GB2312" w:eastAsia="仿宋_GB2312" w:hAnsi="仿宋" w:cs="宋体" w:hint="eastAsia"/>
          <w:color w:val="000000"/>
          <w:kern w:val="0"/>
          <w:sz w:val="32"/>
          <w:szCs w:val="32"/>
        </w:rPr>
        <w:t>）</w:t>
      </w:r>
      <w:r w:rsidR="00F47892" w:rsidRPr="00F60144">
        <w:rPr>
          <w:rFonts w:ascii="仿宋_GB2312" w:eastAsia="仿宋_GB2312" w:hAnsi="仿宋" w:cs="宋体" w:hint="eastAsia"/>
          <w:color w:val="000000"/>
          <w:kern w:val="0"/>
          <w:sz w:val="32"/>
          <w:szCs w:val="32"/>
        </w:rPr>
        <w:t>自2017年11月</w:t>
      </w:r>
      <w:r w:rsidR="00C27505" w:rsidRPr="00F60144">
        <w:rPr>
          <w:rFonts w:ascii="仿宋_GB2312" w:eastAsia="仿宋_GB2312" w:hAnsi="仿宋" w:cs="宋体" w:hint="eastAsia"/>
          <w:color w:val="000000"/>
          <w:kern w:val="0"/>
          <w:sz w:val="32"/>
          <w:szCs w:val="32"/>
        </w:rPr>
        <w:t>10</w:t>
      </w:r>
      <w:r w:rsidR="00F47892" w:rsidRPr="00F60144">
        <w:rPr>
          <w:rFonts w:ascii="仿宋_GB2312" w:eastAsia="仿宋_GB2312" w:hAnsi="仿宋" w:cs="宋体" w:hint="eastAsia"/>
          <w:color w:val="000000"/>
          <w:kern w:val="0"/>
          <w:sz w:val="32"/>
          <w:szCs w:val="32"/>
        </w:rPr>
        <w:t>日（含）以来，担任领导职务的公务员引咎辞职或者被责令辞职的；</w:t>
      </w:r>
    </w:p>
    <w:p w:rsidR="00495215" w:rsidRPr="00F60144" w:rsidRDefault="0067465B"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（二十六）</w:t>
      </w:r>
      <w:r w:rsidR="00124869" w:rsidRPr="00F60144">
        <w:rPr>
          <w:rFonts w:ascii="仿宋_GB2312" w:eastAsia="仿宋_GB2312" w:hAnsi="仿宋" w:cs="宋体" w:hint="eastAsia"/>
          <w:color w:val="000000"/>
          <w:kern w:val="0"/>
          <w:sz w:val="32"/>
          <w:szCs w:val="32"/>
        </w:rPr>
        <w:t>自2017年11月</w:t>
      </w:r>
      <w:r w:rsidR="00C27505" w:rsidRPr="00F60144">
        <w:rPr>
          <w:rFonts w:ascii="仿宋_GB2312" w:eastAsia="仿宋_GB2312" w:hAnsi="仿宋" w:cs="宋体" w:hint="eastAsia"/>
          <w:color w:val="000000"/>
          <w:kern w:val="0"/>
          <w:sz w:val="32"/>
          <w:szCs w:val="32"/>
        </w:rPr>
        <w:t>10</w:t>
      </w:r>
      <w:r w:rsidR="00124869" w:rsidRPr="00F60144">
        <w:rPr>
          <w:rFonts w:ascii="仿宋_GB2312" w:eastAsia="仿宋_GB2312" w:hAnsi="仿宋" w:cs="宋体" w:hint="eastAsia"/>
          <w:color w:val="000000"/>
          <w:kern w:val="0"/>
          <w:sz w:val="32"/>
          <w:szCs w:val="32"/>
        </w:rPr>
        <w:t>日（含）以来，事业单位工作人员因违法违纪违规被降低岗位等级或者撤职的；</w:t>
      </w:r>
    </w:p>
    <w:p w:rsidR="00495215" w:rsidRPr="00F60144" w:rsidRDefault="0049521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（二十七）2020年度考核被确定为不称职（不合格）或者2019年度及2020年度考核基本称职（基本合格）的；</w:t>
      </w:r>
    </w:p>
    <w:p w:rsidR="00495215" w:rsidRPr="00F60144" w:rsidRDefault="0049521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（二十八）违反职业道德、社会公德、家庭美德的；</w:t>
      </w:r>
    </w:p>
    <w:p w:rsidR="00A05876" w:rsidRPr="00F60144" w:rsidRDefault="003530CF" w:rsidP="003530CF">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（二十九）法律法规规定其他不宜录用为公务员的情形。</w:t>
      </w:r>
    </w:p>
    <w:p w:rsidR="00DD1875" w:rsidRPr="00A05876" w:rsidRDefault="00A05876" w:rsidP="003530CF">
      <w:pPr>
        <w:widowControl/>
        <w:spacing w:line="560" w:lineRule="exact"/>
        <w:ind w:firstLineChars="200" w:firstLine="640"/>
        <w:jc w:val="left"/>
        <w:rPr>
          <w:rFonts w:ascii="黑体" w:eastAsia="黑体" w:hAnsi="黑体" w:cs="宋体"/>
          <w:color w:val="000000"/>
          <w:kern w:val="0"/>
          <w:sz w:val="32"/>
          <w:szCs w:val="32"/>
        </w:rPr>
      </w:pPr>
      <w:r w:rsidRPr="00A05876">
        <w:rPr>
          <w:rFonts w:ascii="黑体" w:eastAsia="黑体" w:hAnsi="黑体" w:cs="宋体" w:hint="eastAsia"/>
          <w:color w:val="000000"/>
          <w:kern w:val="0"/>
          <w:sz w:val="32"/>
          <w:szCs w:val="32"/>
        </w:rPr>
        <w:t>十</w:t>
      </w:r>
      <w:r w:rsidR="0051768A" w:rsidRPr="00A05876">
        <w:rPr>
          <w:rFonts w:ascii="黑体" w:eastAsia="黑体" w:hAnsi="黑体" w:cs="宋体" w:hint="eastAsia"/>
          <w:color w:val="000000"/>
          <w:kern w:val="0"/>
          <w:sz w:val="32"/>
          <w:szCs w:val="32"/>
        </w:rPr>
        <w:t>四</w:t>
      </w:r>
      <w:r w:rsidR="00DA3231" w:rsidRPr="00A05876">
        <w:rPr>
          <w:rFonts w:ascii="黑体" w:eastAsia="黑体" w:hAnsi="黑体" w:cs="宋体" w:hint="eastAsia"/>
          <w:color w:val="000000"/>
          <w:kern w:val="0"/>
          <w:sz w:val="32"/>
          <w:szCs w:val="32"/>
        </w:rPr>
        <w:t>、关于违纪违规报考人员处理</w:t>
      </w:r>
    </w:p>
    <w:p w:rsidR="00DD1875" w:rsidRPr="00F60144" w:rsidRDefault="00DD1875" w:rsidP="00016692">
      <w:pPr>
        <w:widowControl/>
        <w:spacing w:line="560" w:lineRule="exact"/>
        <w:ind w:firstLineChars="200" w:firstLine="640"/>
        <w:rPr>
          <w:rFonts w:ascii="仿宋_GB2312" w:eastAsia="仿宋_GB2312" w:hAnsi="黑体" w:cs="宋体" w:hint="eastAsia"/>
          <w:color w:val="000000"/>
          <w:kern w:val="0"/>
          <w:sz w:val="32"/>
          <w:szCs w:val="32"/>
        </w:rPr>
      </w:pPr>
      <w:r w:rsidRPr="00F60144">
        <w:rPr>
          <w:rFonts w:ascii="仿宋_GB2312" w:eastAsia="仿宋_GB2312" w:hAnsi="仿宋" w:cs="宋体" w:hint="eastAsia"/>
          <w:color w:val="000000"/>
          <w:kern w:val="0"/>
          <w:sz w:val="32"/>
          <w:szCs w:val="32"/>
        </w:rPr>
        <w:t>（一）报考者有违纪违规和其他不诚信行为的，记入公务员录用考试诚信档案库，作为公务员录用考察的一项重要内容。</w:t>
      </w:r>
    </w:p>
    <w:p w:rsidR="00DD1875" w:rsidRPr="00F60144" w:rsidRDefault="00DD1875" w:rsidP="00016692">
      <w:pPr>
        <w:widowControl/>
        <w:spacing w:line="560" w:lineRule="exact"/>
        <w:ind w:firstLineChars="200" w:firstLine="640"/>
        <w:rPr>
          <w:rFonts w:ascii="仿宋_GB2312" w:eastAsia="仿宋_GB2312" w:hAnsi="黑体" w:cs="宋体" w:hint="eastAsia"/>
          <w:color w:val="000000"/>
          <w:kern w:val="0"/>
          <w:sz w:val="32"/>
          <w:szCs w:val="32"/>
        </w:rPr>
      </w:pPr>
      <w:r w:rsidRPr="00F60144">
        <w:rPr>
          <w:rFonts w:ascii="仿宋_GB2312" w:eastAsia="仿宋_GB2312" w:hAnsi="仿宋" w:cs="宋体" w:hint="eastAsia"/>
          <w:color w:val="000000"/>
          <w:kern w:val="0"/>
          <w:sz w:val="32"/>
          <w:szCs w:val="32"/>
        </w:rPr>
        <w:lastRenderedPageBreak/>
        <w:t>（二）报考者有违反报考规则和管理规定行为的，由公务员主管部门、招录机关或者考试机构按照管理权限，分别采取纠正、批评教育、答卷不予评阅、当科考试成绩为零分、终止录用程序等方式进行现场处置或者事后处置。</w:t>
      </w:r>
    </w:p>
    <w:p w:rsidR="00DD1875" w:rsidRPr="00F60144" w:rsidRDefault="00DD187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报考者有隐瞒真实信息、弄虚作假、考试作弊、扰乱考试秩序等违反录用纪律行为，情节较轻的，由设区市级以上公务员主管部门给予考试成绩无效、取消资格等处理；情节严重的，给予五年内限制报考的处理；情节特别严重的，给予终身限制报考的处理；涉嫌犯罪的，移送有关国家机关依法处理。</w:t>
      </w:r>
    </w:p>
    <w:p w:rsidR="00DD1875" w:rsidRPr="00F60144" w:rsidRDefault="00DD187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三）在阅卷过程中发现报考者之间同一科目作答内容雷同，并经阅卷专家组确认的，视为违反了报考规则和管理规定，由具体组织实施考试的考试机构按照当科考试成绩为零分进行事后处置。报考者之间同一科目作答内容雷同，并有其他相关证据证明其作弊行为成立的，按照违反录用纪律行为严肃处理。</w:t>
      </w:r>
    </w:p>
    <w:p w:rsidR="00DD1875" w:rsidRPr="00F60144" w:rsidRDefault="00DD187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四）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rsidR="00DD1875" w:rsidRPr="00F60144" w:rsidRDefault="00DD1875"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lastRenderedPageBreak/>
        <w:t>报考者和其他人员违反刑法的，将依法追究刑事责任。</w:t>
      </w:r>
    </w:p>
    <w:p w:rsidR="002E7ACC" w:rsidRPr="00624758" w:rsidRDefault="0051768A" w:rsidP="00016692">
      <w:pPr>
        <w:widowControl/>
        <w:spacing w:line="560" w:lineRule="exact"/>
        <w:ind w:firstLineChars="200" w:firstLine="640"/>
        <w:jc w:val="left"/>
        <w:rPr>
          <w:rFonts w:ascii="黑体" w:eastAsia="黑体" w:hAnsi="黑体" w:cs="宋体"/>
          <w:color w:val="000000"/>
          <w:kern w:val="0"/>
          <w:sz w:val="32"/>
          <w:szCs w:val="32"/>
        </w:rPr>
      </w:pPr>
      <w:r w:rsidRPr="00624758">
        <w:rPr>
          <w:rFonts w:ascii="黑体" w:eastAsia="黑体" w:hAnsi="黑体" w:cs="宋体" w:hint="eastAsia"/>
          <w:color w:val="000000"/>
          <w:kern w:val="0"/>
          <w:sz w:val="32"/>
          <w:szCs w:val="32"/>
        </w:rPr>
        <w:t>十</w:t>
      </w:r>
      <w:r>
        <w:rPr>
          <w:rFonts w:ascii="黑体" w:eastAsia="黑体" w:hAnsi="黑体" w:cs="宋体" w:hint="eastAsia"/>
          <w:color w:val="000000"/>
          <w:kern w:val="0"/>
          <w:sz w:val="32"/>
          <w:szCs w:val="32"/>
        </w:rPr>
        <w:t>五</w:t>
      </w:r>
      <w:r w:rsidR="00DA3231" w:rsidRPr="00624758">
        <w:rPr>
          <w:rFonts w:ascii="黑体" w:eastAsia="黑体" w:hAnsi="黑体" w:cs="宋体" w:hint="eastAsia"/>
          <w:color w:val="000000"/>
          <w:kern w:val="0"/>
          <w:sz w:val="32"/>
          <w:szCs w:val="32"/>
        </w:rPr>
        <w:t>、关于考试费用问题</w:t>
      </w:r>
    </w:p>
    <w:p w:rsidR="00C4116C" w:rsidRPr="00F60144" w:rsidRDefault="00C4116C"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考试费用按省财政等部门核定的标准收取，公共科目笔试费用98元/人，公安专业科目笔试费用44元/人，面试费用100元/人。笔试费用在网络报名通过资格审核后，于2020年</w:t>
      </w:r>
      <w:r w:rsidR="00624758" w:rsidRPr="00F60144">
        <w:rPr>
          <w:rFonts w:ascii="仿宋_GB2312" w:eastAsia="仿宋_GB2312" w:hAnsi="仿宋" w:cs="宋体" w:hint="eastAsia"/>
          <w:color w:val="000000"/>
          <w:kern w:val="0"/>
          <w:sz w:val="32"/>
          <w:szCs w:val="32"/>
        </w:rPr>
        <w:t>11</w:t>
      </w:r>
      <w:r w:rsidRPr="00F60144">
        <w:rPr>
          <w:rFonts w:ascii="仿宋_GB2312" w:eastAsia="仿宋_GB2312" w:hAnsi="仿宋" w:cs="宋体" w:hint="eastAsia"/>
          <w:color w:val="000000"/>
          <w:kern w:val="0"/>
          <w:sz w:val="32"/>
          <w:szCs w:val="32"/>
        </w:rPr>
        <w:t>月</w:t>
      </w:r>
      <w:r w:rsidR="00624758" w:rsidRPr="00F60144">
        <w:rPr>
          <w:rFonts w:ascii="仿宋_GB2312" w:eastAsia="仿宋_GB2312" w:hAnsi="仿宋" w:cs="宋体" w:hint="eastAsia"/>
          <w:color w:val="000000"/>
          <w:kern w:val="0"/>
          <w:sz w:val="32"/>
          <w:szCs w:val="32"/>
        </w:rPr>
        <w:t>12</w:t>
      </w:r>
      <w:r w:rsidRPr="00F60144">
        <w:rPr>
          <w:rFonts w:ascii="仿宋_GB2312" w:eastAsia="仿宋_GB2312" w:hAnsi="仿宋" w:cs="宋体" w:hint="eastAsia"/>
          <w:color w:val="000000"/>
          <w:kern w:val="0"/>
          <w:sz w:val="32"/>
          <w:szCs w:val="32"/>
        </w:rPr>
        <w:t>日16∶00前通过开通网上支付功能的银行卡支付，逾期视为自动放弃报考资格。</w:t>
      </w:r>
    </w:p>
    <w:p w:rsidR="00C4116C" w:rsidRPr="00F60144" w:rsidRDefault="00C4116C" w:rsidP="00016692">
      <w:pPr>
        <w:widowControl/>
        <w:spacing w:line="560" w:lineRule="exact"/>
        <w:ind w:firstLineChars="200" w:firstLine="640"/>
        <w:jc w:val="left"/>
        <w:rPr>
          <w:rFonts w:ascii="仿宋_GB2312" w:eastAsia="仿宋_GB2312" w:hAnsi="仿宋" w:cs="宋体" w:hint="eastAsia"/>
          <w:color w:val="000000"/>
          <w:kern w:val="0"/>
          <w:sz w:val="32"/>
          <w:szCs w:val="32"/>
        </w:rPr>
      </w:pPr>
      <w:r w:rsidRPr="00F60144">
        <w:rPr>
          <w:rFonts w:ascii="仿宋_GB2312" w:eastAsia="仿宋_GB2312" w:hAnsi="仿宋" w:cs="宋体" w:hint="eastAsia"/>
          <w:color w:val="000000"/>
          <w:kern w:val="0"/>
          <w:sz w:val="32"/>
          <w:szCs w:val="32"/>
        </w:rPr>
        <w:t>对享受国家最低生活保障的城镇家庭和农村绝对贫困家庭的报考者，减免考试费用。具体办法为：报名时，先行网上支付；参加笔试后，享受国家最低生活保障的城镇家庭的报考者，凭其家庭所在地的县（市、区）民政部门出具的享受最低生活保障的证明和低保证（复印件），农村绝对贫困家庭的报考者凭其家庭所在地的县（市、区）扶贫机构出具的特困证明和特困家庭基本情况档案卡（复印件），于2020年</w:t>
      </w:r>
      <w:r w:rsidR="00624758" w:rsidRPr="00F60144">
        <w:rPr>
          <w:rFonts w:ascii="仿宋_GB2312" w:eastAsia="仿宋_GB2312" w:hAnsi="仿宋" w:cs="宋体" w:hint="eastAsia"/>
          <w:color w:val="000000"/>
          <w:kern w:val="0"/>
          <w:sz w:val="32"/>
          <w:szCs w:val="32"/>
        </w:rPr>
        <w:t>12</w:t>
      </w:r>
      <w:r w:rsidRPr="00F60144">
        <w:rPr>
          <w:rFonts w:ascii="仿宋_GB2312" w:eastAsia="仿宋_GB2312" w:hAnsi="仿宋" w:cs="宋体" w:hint="eastAsia"/>
          <w:color w:val="000000"/>
          <w:kern w:val="0"/>
          <w:sz w:val="32"/>
          <w:szCs w:val="32"/>
        </w:rPr>
        <w:t>月</w:t>
      </w:r>
      <w:r w:rsidR="00624758" w:rsidRPr="00F60144">
        <w:rPr>
          <w:rFonts w:ascii="仿宋_GB2312" w:eastAsia="仿宋_GB2312" w:hAnsi="仿宋" w:cs="宋体" w:hint="eastAsia"/>
          <w:color w:val="000000"/>
          <w:kern w:val="0"/>
          <w:sz w:val="32"/>
          <w:szCs w:val="32"/>
        </w:rPr>
        <w:t>21</w:t>
      </w:r>
      <w:r w:rsidRPr="00F60144">
        <w:rPr>
          <w:rFonts w:ascii="仿宋_GB2312" w:eastAsia="仿宋_GB2312" w:hAnsi="仿宋" w:cs="宋体" w:hint="eastAsia"/>
          <w:color w:val="000000"/>
          <w:kern w:val="0"/>
          <w:sz w:val="32"/>
          <w:szCs w:val="32"/>
        </w:rPr>
        <w:t>日－</w:t>
      </w:r>
      <w:r w:rsidR="00624758" w:rsidRPr="00F60144">
        <w:rPr>
          <w:rFonts w:ascii="仿宋_GB2312" w:eastAsia="仿宋_GB2312" w:hAnsi="仿宋" w:cs="宋体" w:hint="eastAsia"/>
          <w:color w:val="000000"/>
          <w:kern w:val="0"/>
          <w:sz w:val="32"/>
          <w:szCs w:val="32"/>
        </w:rPr>
        <w:t>25</w:t>
      </w:r>
      <w:r w:rsidRPr="00F60144">
        <w:rPr>
          <w:rFonts w:ascii="仿宋_GB2312" w:eastAsia="仿宋_GB2312" w:hAnsi="仿宋" w:cs="宋体" w:hint="eastAsia"/>
          <w:color w:val="000000"/>
          <w:kern w:val="0"/>
          <w:sz w:val="32"/>
          <w:szCs w:val="32"/>
        </w:rPr>
        <w:t>日电话联系报考职位所在地人事考试机构办理减免笔试费用事宜。</w:t>
      </w:r>
    </w:p>
    <w:p w:rsidR="002E7ACC" w:rsidRPr="00F60144" w:rsidRDefault="002E7ACC" w:rsidP="00C4116C">
      <w:pPr>
        <w:widowControl/>
        <w:spacing w:line="560" w:lineRule="exact"/>
        <w:ind w:firstLineChars="200" w:firstLine="600"/>
        <w:jc w:val="left"/>
        <w:rPr>
          <w:rFonts w:ascii="仿宋_GB2312" w:eastAsia="仿宋_GB2312" w:hAnsi="仿宋" w:cs="宋体" w:hint="eastAsia"/>
          <w:color w:val="000000"/>
          <w:kern w:val="0"/>
          <w:sz w:val="30"/>
          <w:szCs w:val="30"/>
        </w:rPr>
      </w:pPr>
    </w:p>
    <w:sectPr w:rsidR="002E7ACC" w:rsidRPr="00F60144" w:rsidSect="00166226">
      <w:headerReference w:type="default" r:id="rId9"/>
      <w:footerReference w:type="even" r:id="rId10"/>
      <w:footerReference w:type="default" r:id="rId11"/>
      <w:pgSz w:w="11906" w:h="16838"/>
      <w:pgMar w:top="1418" w:right="1474" w:bottom="141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FA7" w:rsidRDefault="00680FA7" w:rsidP="002E7ACC">
      <w:r>
        <w:separator/>
      </w:r>
    </w:p>
  </w:endnote>
  <w:endnote w:type="continuationSeparator" w:id="0">
    <w:p w:rsidR="00680FA7" w:rsidRDefault="00680FA7" w:rsidP="002E7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ACC" w:rsidRDefault="00F5098B">
    <w:pPr>
      <w:pStyle w:val="a5"/>
      <w:framePr w:wrap="around" w:vAnchor="text" w:hAnchor="margin" w:xAlign="center" w:y="1"/>
      <w:rPr>
        <w:rStyle w:val="a7"/>
      </w:rPr>
    </w:pPr>
    <w:r>
      <w:fldChar w:fldCharType="begin"/>
    </w:r>
    <w:r w:rsidR="00DA3231">
      <w:rPr>
        <w:rStyle w:val="a7"/>
      </w:rPr>
      <w:instrText xml:space="preserve">PAGE  </w:instrText>
    </w:r>
    <w:r>
      <w:fldChar w:fldCharType="end"/>
    </w:r>
  </w:p>
  <w:p w:rsidR="002E7ACC" w:rsidRDefault="002E7AC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ACC" w:rsidRDefault="00F5098B">
    <w:pPr>
      <w:pStyle w:val="a5"/>
      <w:framePr w:wrap="around" w:vAnchor="text" w:hAnchor="page" w:x="5909" w:y="-211"/>
      <w:rPr>
        <w:rStyle w:val="a7"/>
        <w:sz w:val="21"/>
        <w:szCs w:val="21"/>
      </w:rPr>
    </w:pPr>
    <w:r>
      <w:rPr>
        <w:sz w:val="21"/>
        <w:szCs w:val="21"/>
      </w:rPr>
      <w:fldChar w:fldCharType="begin"/>
    </w:r>
    <w:r w:rsidR="00DA3231">
      <w:rPr>
        <w:rStyle w:val="a7"/>
        <w:sz w:val="21"/>
        <w:szCs w:val="21"/>
      </w:rPr>
      <w:instrText xml:space="preserve">PAGE  </w:instrText>
    </w:r>
    <w:r>
      <w:rPr>
        <w:sz w:val="21"/>
        <w:szCs w:val="21"/>
      </w:rPr>
      <w:fldChar w:fldCharType="separate"/>
    </w:r>
    <w:r w:rsidR="00F60144">
      <w:rPr>
        <w:rStyle w:val="a7"/>
        <w:noProof/>
        <w:sz w:val="21"/>
        <w:szCs w:val="21"/>
      </w:rPr>
      <w:t>12</w:t>
    </w:r>
    <w:r>
      <w:rPr>
        <w:sz w:val="21"/>
        <w:szCs w:val="21"/>
      </w:rPr>
      <w:fldChar w:fldCharType="end"/>
    </w:r>
  </w:p>
  <w:p w:rsidR="002E7ACC" w:rsidRDefault="002E7A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FA7" w:rsidRDefault="00680FA7" w:rsidP="002E7ACC">
      <w:r>
        <w:separator/>
      </w:r>
    </w:p>
  </w:footnote>
  <w:footnote w:type="continuationSeparator" w:id="0">
    <w:p w:rsidR="00680FA7" w:rsidRDefault="00680FA7" w:rsidP="002E7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ACC" w:rsidRDefault="002E7AC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6B802C"/>
    <w:multiLevelType w:val="singleLevel"/>
    <w:tmpl w:val="C96B802C"/>
    <w:lvl w:ilvl="0">
      <w:start w:val="2"/>
      <w:numFmt w:val="chineseCounting"/>
      <w:suff w:val="nothing"/>
      <w:lvlText w:val="（%1）"/>
      <w:lvlJc w:val="left"/>
      <w:rPr>
        <w:rFonts w:hint="eastAsia"/>
      </w:rPr>
    </w:lvl>
  </w:abstractNum>
  <w:abstractNum w:abstractNumId="1">
    <w:nsid w:val="3E185CB3"/>
    <w:multiLevelType w:val="hybridMultilevel"/>
    <w:tmpl w:val="BF501886"/>
    <w:lvl w:ilvl="0" w:tplc="DD689F02">
      <w:start w:val="1"/>
      <w:numFmt w:val="japaneseCounting"/>
      <w:lvlText w:val="%1、"/>
      <w:lvlJc w:val="left"/>
      <w:pPr>
        <w:tabs>
          <w:tab w:val="num" w:pos="1713"/>
        </w:tabs>
        <w:ind w:left="1713" w:hanging="720"/>
      </w:pPr>
      <w:rPr>
        <w:rFonts w:hint="default"/>
      </w:rPr>
    </w:lvl>
    <w:lvl w:ilvl="1" w:tplc="274041F8">
      <w:start w:val="1"/>
      <w:numFmt w:val="chineseCountingThousand"/>
      <w:suff w:val="nothing"/>
      <w:lvlText w:val="（%2）"/>
      <w:lvlJc w:val="left"/>
      <w:pPr>
        <w:ind w:left="352" w:firstLine="641"/>
      </w:pPr>
      <w:rPr>
        <w:rFonts w:hint="default"/>
        <w:lang w:val="en-US"/>
      </w:r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倪 宝成">
    <w15:presenceInfo w15:providerId="Windows Live" w15:userId="62d14c4ceef2a9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4A1"/>
    <w:rsid w:val="00012419"/>
    <w:rsid w:val="000156DC"/>
    <w:rsid w:val="00016692"/>
    <w:rsid w:val="000277A2"/>
    <w:rsid w:val="000329C1"/>
    <w:rsid w:val="0003348F"/>
    <w:rsid w:val="000346C8"/>
    <w:rsid w:val="00041B67"/>
    <w:rsid w:val="00043ACC"/>
    <w:rsid w:val="00054203"/>
    <w:rsid w:val="00060EDD"/>
    <w:rsid w:val="00060F8C"/>
    <w:rsid w:val="0009415F"/>
    <w:rsid w:val="00095E90"/>
    <w:rsid w:val="00096FA3"/>
    <w:rsid w:val="000A2029"/>
    <w:rsid w:val="000A27B8"/>
    <w:rsid w:val="000A2DEF"/>
    <w:rsid w:val="000A43BF"/>
    <w:rsid w:val="000A44CB"/>
    <w:rsid w:val="000A6580"/>
    <w:rsid w:val="000A711E"/>
    <w:rsid w:val="000B3D29"/>
    <w:rsid w:val="000C0448"/>
    <w:rsid w:val="000C75C3"/>
    <w:rsid w:val="000D0C00"/>
    <w:rsid w:val="000D44A1"/>
    <w:rsid w:val="000D6CD5"/>
    <w:rsid w:val="000F1E10"/>
    <w:rsid w:val="000F7671"/>
    <w:rsid w:val="00104235"/>
    <w:rsid w:val="00111866"/>
    <w:rsid w:val="00113C17"/>
    <w:rsid w:val="00115D24"/>
    <w:rsid w:val="001204FF"/>
    <w:rsid w:val="00123D8F"/>
    <w:rsid w:val="00124869"/>
    <w:rsid w:val="001276B6"/>
    <w:rsid w:val="00150F2D"/>
    <w:rsid w:val="00151460"/>
    <w:rsid w:val="00153D8C"/>
    <w:rsid w:val="00157147"/>
    <w:rsid w:val="0016122E"/>
    <w:rsid w:val="00163C3A"/>
    <w:rsid w:val="00166226"/>
    <w:rsid w:val="00167431"/>
    <w:rsid w:val="00172699"/>
    <w:rsid w:val="001744EB"/>
    <w:rsid w:val="0017504E"/>
    <w:rsid w:val="00176364"/>
    <w:rsid w:val="00181065"/>
    <w:rsid w:val="00181FD8"/>
    <w:rsid w:val="00182739"/>
    <w:rsid w:val="00184E5B"/>
    <w:rsid w:val="00185B20"/>
    <w:rsid w:val="001A5BB8"/>
    <w:rsid w:val="001B0184"/>
    <w:rsid w:val="001B45FF"/>
    <w:rsid w:val="001B551E"/>
    <w:rsid w:val="001B5FFF"/>
    <w:rsid w:val="001C2DC2"/>
    <w:rsid w:val="001C4D66"/>
    <w:rsid w:val="001C517D"/>
    <w:rsid w:val="001C61DE"/>
    <w:rsid w:val="001C7C87"/>
    <w:rsid w:val="001D3021"/>
    <w:rsid w:val="001D3E14"/>
    <w:rsid w:val="001D5E1C"/>
    <w:rsid w:val="001D5EA8"/>
    <w:rsid w:val="001E0224"/>
    <w:rsid w:val="001E21C2"/>
    <w:rsid w:val="001F1F3D"/>
    <w:rsid w:val="00203E6C"/>
    <w:rsid w:val="00205AD2"/>
    <w:rsid w:val="002068E1"/>
    <w:rsid w:val="00216F0D"/>
    <w:rsid w:val="00222BE5"/>
    <w:rsid w:val="00227F36"/>
    <w:rsid w:val="00230964"/>
    <w:rsid w:val="00235D12"/>
    <w:rsid w:val="0023649F"/>
    <w:rsid w:val="002377F5"/>
    <w:rsid w:val="0025129F"/>
    <w:rsid w:val="00254A9D"/>
    <w:rsid w:val="0025523C"/>
    <w:rsid w:val="00257798"/>
    <w:rsid w:val="00263C72"/>
    <w:rsid w:val="00266BAC"/>
    <w:rsid w:val="00273E88"/>
    <w:rsid w:val="00275C9E"/>
    <w:rsid w:val="00280581"/>
    <w:rsid w:val="0028391B"/>
    <w:rsid w:val="002857CA"/>
    <w:rsid w:val="002865EB"/>
    <w:rsid w:val="00290452"/>
    <w:rsid w:val="0029300F"/>
    <w:rsid w:val="002970E6"/>
    <w:rsid w:val="002A535E"/>
    <w:rsid w:val="002A7678"/>
    <w:rsid w:val="002B3D09"/>
    <w:rsid w:val="002B421B"/>
    <w:rsid w:val="002B4EAD"/>
    <w:rsid w:val="002B7B1D"/>
    <w:rsid w:val="002C0989"/>
    <w:rsid w:val="002C491B"/>
    <w:rsid w:val="002C6754"/>
    <w:rsid w:val="002D3126"/>
    <w:rsid w:val="002D4F51"/>
    <w:rsid w:val="002D6DAE"/>
    <w:rsid w:val="002E2CA0"/>
    <w:rsid w:val="002E66F6"/>
    <w:rsid w:val="002E7ACC"/>
    <w:rsid w:val="002F00D6"/>
    <w:rsid w:val="002F1380"/>
    <w:rsid w:val="002F6A2D"/>
    <w:rsid w:val="0030699B"/>
    <w:rsid w:val="00327CB2"/>
    <w:rsid w:val="0033571D"/>
    <w:rsid w:val="00341C67"/>
    <w:rsid w:val="0034204B"/>
    <w:rsid w:val="00345A2E"/>
    <w:rsid w:val="00345BD3"/>
    <w:rsid w:val="00345CE5"/>
    <w:rsid w:val="003530CF"/>
    <w:rsid w:val="00353489"/>
    <w:rsid w:val="00356055"/>
    <w:rsid w:val="00357A53"/>
    <w:rsid w:val="00363259"/>
    <w:rsid w:val="003669FE"/>
    <w:rsid w:val="00366FF1"/>
    <w:rsid w:val="00367817"/>
    <w:rsid w:val="00380F5B"/>
    <w:rsid w:val="00390406"/>
    <w:rsid w:val="00391220"/>
    <w:rsid w:val="00394569"/>
    <w:rsid w:val="00396988"/>
    <w:rsid w:val="003A6B77"/>
    <w:rsid w:val="003B0D88"/>
    <w:rsid w:val="003B46C7"/>
    <w:rsid w:val="003B52EA"/>
    <w:rsid w:val="003B638E"/>
    <w:rsid w:val="003C2097"/>
    <w:rsid w:val="003C6752"/>
    <w:rsid w:val="003D12BA"/>
    <w:rsid w:val="003D2BA7"/>
    <w:rsid w:val="003D2EF0"/>
    <w:rsid w:val="003D72A4"/>
    <w:rsid w:val="003F0454"/>
    <w:rsid w:val="003F1CC3"/>
    <w:rsid w:val="003F6E78"/>
    <w:rsid w:val="004024B8"/>
    <w:rsid w:val="0040554B"/>
    <w:rsid w:val="00415B83"/>
    <w:rsid w:val="00420565"/>
    <w:rsid w:val="0042130D"/>
    <w:rsid w:val="00426AFC"/>
    <w:rsid w:val="00443AED"/>
    <w:rsid w:val="004467E8"/>
    <w:rsid w:val="0045006F"/>
    <w:rsid w:val="00452A69"/>
    <w:rsid w:val="00455818"/>
    <w:rsid w:val="00455D55"/>
    <w:rsid w:val="004579A7"/>
    <w:rsid w:val="00464BA4"/>
    <w:rsid w:val="00465318"/>
    <w:rsid w:val="004673A3"/>
    <w:rsid w:val="00475629"/>
    <w:rsid w:val="00493F75"/>
    <w:rsid w:val="00495215"/>
    <w:rsid w:val="00496DCB"/>
    <w:rsid w:val="004A0649"/>
    <w:rsid w:val="004A601E"/>
    <w:rsid w:val="004A603F"/>
    <w:rsid w:val="004A7859"/>
    <w:rsid w:val="004B1715"/>
    <w:rsid w:val="004B1C91"/>
    <w:rsid w:val="004C66A4"/>
    <w:rsid w:val="004C6BD7"/>
    <w:rsid w:val="004D2B7C"/>
    <w:rsid w:val="004D42B4"/>
    <w:rsid w:val="004D5DE4"/>
    <w:rsid w:val="004E4DA8"/>
    <w:rsid w:val="004E78BF"/>
    <w:rsid w:val="00500A7F"/>
    <w:rsid w:val="005036A2"/>
    <w:rsid w:val="005122A5"/>
    <w:rsid w:val="0051768A"/>
    <w:rsid w:val="0052353F"/>
    <w:rsid w:val="00526CC5"/>
    <w:rsid w:val="00533C43"/>
    <w:rsid w:val="005378CA"/>
    <w:rsid w:val="00541528"/>
    <w:rsid w:val="00541575"/>
    <w:rsid w:val="00541D11"/>
    <w:rsid w:val="00545BEF"/>
    <w:rsid w:val="0055220C"/>
    <w:rsid w:val="0055350C"/>
    <w:rsid w:val="005549B6"/>
    <w:rsid w:val="005613FA"/>
    <w:rsid w:val="00573E7A"/>
    <w:rsid w:val="00582993"/>
    <w:rsid w:val="00584489"/>
    <w:rsid w:val="00586AE4"/>
    <w:rsid w:val="00587995"/>
    <w:rsid w:val="005901DA"/>
    <w:rsid w:val="005B4A70"/>
    <w:rsid w:val="005C3868"/>
    <w:rsid w:val="005C6601"/>
    <w:rsid w:val="005D2905"/>
    <w:rsid w:val="005D3093"/>
    <w:rsid w:val="005D7205"/>
    <w:rsid w:val="005E21CE"/>
    <w:rsid w:val="005E2D6C"/>
    <w:rsid w:val="005F2489"/>
    <w:rsid w:val="005F3B73"/>
    <w:rsid w:val="005F434F"/>
    <w:rsid w:val="005F4C30"/>
    <w:rsid w:val="00605E8F"/>
    <w:rsid w:val="00612BEA"/>
    <w:rsid w:val="0062083F"/>
    <w:rsid w:val="00624758"/>
    <w:rsid w:val="0064026F"/>
    <w:rsid w:val="006438A1"/>
    <w:rsid w:val="0065254E"/>
    <w:rsid w:val="00652BE9"/>
    <w:rsid w:val="00656C2D"/>
    <w:rsid w:val="00656C30"/>
    <w:rsid w:val="0066337A"/>
    <w:rsid w:val="00665DA9"/>
    <w:rsid w:val="00670D1E"/>
    <w:rsid w:val="0067465B"/>
    <w:rsid w:val="00680FA7"/>
    <w:rsid w:val="006816C5"/>
    <w:rsid w:val="00692862"/>
    <w:rsid w:val="006964D4"/>
    <w:rsid w:val="00696CEF"/>
    <w:rsid w:val="00696FB6"/>
    <w:rsid w:val="006A0D6A"/>
    <w:rsid w:val="006A3B92"/>
    <w:rsid w:val="006B0205"/>
    <w:rsid w:val="006B4DDE"/>
    <w:rsid w:val="006D196A"/>
    <w:rsid w:val="006D4664"/>
    <w:rsid w:val="006D5375"/>
    <w:rsid w:val="006E028A"/>
    <w:rsid w:val="006E1A07"/>
    <w:rsid w:val="006E7103"/>
    <w:rsid w:val="006F0A5C"/>
    <w:rsid w:val="006F3DF2"/>
    <w:rsid w:val="006F4DCB"/>
    <w:rsid w:val="007022D0"/>
    <w:rsid w:val="0070526C"/>
    <w:rsid w:val="00712875"/>
    <w:rsid w:val="00721BE7"/>
    <w:rsid w:val="00722656"/>
    <w:rsid w:val="007265B9"/>
    <w:rsid w:val="00734484"/>
    <w:rsid w:val="00735E84"/>
    <w:rsid w:val="00747D0A"/>
    <w:rsid w:val="00752B79"/>
    <w:rsid w:val="0075426C"/>
    <w:rsid w:val="007625A0"/>
    <w:rsid w:val="00762950"/>
    <w:rsid w:val="007661F4"/>
    <w:rsid w:val="00766795"/>
    <w:rsid w:val="007773E5"/>
    <w:rsid w:val="00781601"/>
    <w:rsid w:val="00784FC6"/>
    <w:rsid w:val="0078793E"/>
    <w:rsid w:val="0079113C"/>
    <w:rsid w:val="00793F00"/>
    <w:rsid w:val="00796CF2"/>
    <w:rsid w:val="007A4AD7"/>
    <w:rsid w:val="007B34F4"/>
    <w:rsid w:val="007B4DE7"/>
    <w:rsid w:val="007B6616"/>
    <w:rsid w:val="007B7EFD"/>
    <w:rsid w:val="007C0F2D"/>
    <w:rsid w:val="007C4C17"/>
    <w:rsid w:val="007C7CCD"/>
    <w:rsid w:val="007F0224"/>
    <w:rsid w:val="007F2395"/>
    <w:rsid w:val="007F5AFC"/>
    <w:rsid w:val="00800218"/>
    <w:rsid w:val="00802F74"/>
    <w:rsid w:val="00805A7E"/>
    <w:rsid w:val="0082022D"/>
    <w:rsid w:val="0082378B"/>
    <w:rsid w:val="00824EDD"/>
    <w:rsid w:val="008307C4"/>
    <w:rsid w:val="00836FEC"/>
    <w:rsid w:val="00840135"/>
    <w:rsid w:val="00850144"/>
    <w:rsid w:val="00855F91"/>
    <w:rsid w:val="00860236"/>
    <w:rsid w:val="00876C76"/>
    <w:rsid w:val="00876FA2"/>
    <w:rsid w:val="00877C9B"/>
    <w:rsid w:val="0088006E"/>
    <w:rsid w:val="008A07AF"/>
    <w:rsid w:val="008A08D8"/>
    <w:rsid w:val="008A4B0C"/>
    <w:rsid w:val="008B5C02"/>
    <w:rsid w:val="008B7A71"/>
    <w:rsid w:val="008C40DF"/>
    <w:rsid w:val="008C79CE"/>
    <w:rsid w:val="008D7528"/>
    <w:rsid w:val="008E03D9"/>
    <w:rsid w:val="008E0436"/>
    <w:rsid w:val="008E1BD9"/>
    <w:rsid w:val="008E4379"/>
    <w:rsid w:val="008E6D6A"/>
    <w:rsid w:val="008F783D"/>
    <w:rsid w:val="008F7E80"/>
    <w:rsid w:val="00900B41"/>
    <w:rsid w:val="00904BDD"/>
    <w:rsid w:val="009106DB"/>
    <w:rsid w:val="00911419"/>
    <w:rsid w:val="00913020"/>
    <w:rsid w:val="00914213"/>
    <w:rsid w:val="0091767E"/>
    <w:rsid w:val="009315BF"/>
    <w:rsid w:val="00934242"/>
    <w:rsid w:val="00940F53"/>
    <w:rsid w:val="00940FCA"/>
    <w:rsid w:val="00943318"/>
    <w:rsid w:val="0094656D"/>
    <w:rsid w:val="00950ACC"/>
    <w:rsid w:val="009513FF"/>
    <w:rsid w:val="00953E41"/>
    <w:rsid w:val="009722E9"/>
    <w:rsid w:val="00972A9C"/>
    <w:rsid w:val="00975ABC"/>
    <w:rsid w:val="00982B81"/>
    <w:rsid w:val="00982FF2"/>
    <w:rsid w:val="009833B7"/>
    <w:rsid w:val="00983AD9"/>
    <w:rsid w:val="00983E08"/>
    <w:rsid w:val="00985A29"/>
    <w:rsid w:val="009900F3"/>
    <w:rsid w:val="0099535F"/>
    <w:rsid w:val="009A123A"/>
    <w:rsid w:val="009B0C8E"/>
    <w:rsid w:val="009B378B"/>
    <w:rsid w:val="009B50BF"/>
    <w:rsid w:val="009C0FDC"/>
    <w:rsid w:val="009C40EE"/>
    <w:rsid w:val="009C566B"/>
    <w:rsid w:val="009D3674"/>
    <w:rsid w:val="009D6082"/>
    <w:rsid w:val="009E34E2"/>
    <w:rsid w:val="009F0FF3"/>
    <w:rsid w:val="009F4F83"/>
    <w:rsid w:val="009F6C61"/>
    <w:rsid w:val="00A0271D"/>
    <w:rsid w:val="00A03BC0"/>
    <w:rsid w:val="00A042A8"/>
    <w:rsid w:val="00A0569F"/>
    <w:rsid w:val="00A05876"/>
    <w:rsid w:val="00A12FB7"/>
    <w:rsid w:val="00A14404"/>
    <w:rsid w:val="00A2198B"/>
    <w:rsid w:val="00A222CC"/>
    <w:rsid w:val="00A23622"/>
    <w:rsid w:val="00A24B72"/>
    <w:rsid w:val="00A270E4"/>
    <w:rsid w:val="00A339BA"/>
    <w:rsid w:val="00A354C4"/>
    <w:rsid w:val="00A402AC"/>
    <w:rsid w:val="00A60591"/>
    <w:rsid w:val="00A62F4C"/>
    <w:rsid w:val="00A72115"/>
    <w:rsid w:val="00A77024"/>
    <w:rsid w:val="00A778F7"/>
    <w:rsid w:val="00A77D97"/>
    <w:rsid w:val="00AA4CE5"/>
    <w:rsid w:val="00AB095F"/>
    <w:rsid w:val="00AB6C06"/>
    <w:rsid w:val="00AC02AC"/>
    <w:rsid w:val="00AC2EC6"/>
    <w:rsid w:val="00AC3DC3"/>
    <w:rsid w:val="00AC475D"/>
    <w:rsid w:val="00AC6332"/>
    <w:rsid w:val="00AC6660"/>
    <w:rsid w:val="00AC6AA4"/>
    <w:rsid w:val="00AD6954"/>
    <w:rsid w:val="00AE3F47"/>
    <w:rsid w:val="00AE4870"/>
    <w:rsid w:val="00AE7386"/>
    <w:rsid w:val="00AF052A"/>
    <w:rsid w:val="00AF6A7A"/>
    <w:rsid w:val="00B0547D"/>
    <w:rsid w:val="00B32EFE"/>
    <w:rsid w:val="00B34FB7"/>
    <w:rsid w:val="00B46EF5"/>
    <w:rsid w:val="00B47A87"/>
    <w:rsid w:val="00B53EB9"/>
    <w:rsid w:val="00B6183D"/>
    <w:rsid w:val="00B64929"/>
    <w:rsid w:val="00B652A0"/>
    <w:rsid w:val="00B652D3"/>
    <w:rsid w:val="00B67FBA"/>
    <w:rsid w:val="00B74116"/>
    <w:rsid w:val="00B75DB3"/>
    <w:rsid w:val="00B80218"/>
    <w:rsid w:val="00B81479"/>
    <w:rsid w:val="00B81C2B"/>
    <w:rsid w:val="00B82409"/>
    <w:rsid w:val="00B8301F"/>
    <w:rsid w:val="00B84539"/>
    <w:rsid w:val="00B968B1"/>
    <w:rsid w:val="00BA0CAB"/>
    <w:rsid w:val="00BA32DC"/>
    <w:rsid w:val="00BA4B87"/>
    <w:rsid w:val="00BA6463"/>
    <w:rsid w:val="00BB750A"/>
    <w:rsid w:val="00BC5C56"/>
    <w:rsid w:val="00BC6A5D"/>
    <w:rsid w:val="00BD0D05"/>
    <w:rsid w:val="00BF05B5"/>
    <w:rsid w:val="00BF151F"/>
    <w:rsid w:val="00BF2784"/>
    <w:rsid w:val="00BF4BF8"/>
    <w:rsid w:val="00BF6AA0"/>
    <w:rsid w:val="00C01479"/>
    <w:rsid w:val="00C06FE7"/>
    <w:rsid w:val="00C144A9"/>
    <w:rsid w:val="00C1695E"/>
    <w:rsid w:val="00C17698"/>
    <w:rsid w:val="00C22B3F"/>
    <w:rsid w:val="00C23255"/>
    <w:rsid w:val="00C27505"/>
    <w:rsid w:val="00C40361"/>
    <w:rsid w:val="00C4116C"/>
    <w:rsid w:val="00C41890"/>
    <w:rsid w:val="00C42646"/>
    <w:rsid w:val="00C506A2"/>
    <w:rsid w:val="00C55970"/>
    <w:rsid w:val="00C602BA"/>
    <w:rsid w:val="00C72C99"/>
    <w:rsid w:val="00C73525"/>
    <w:rsid w:val="00C751AF"/>
    <w:rsid w:val="00C771C5"/>
    <w:rsid w:val="00C800F0"/>
    <w:rsid w:val="00C8336E"/>
    <w:rsid w:val="00C84D50"/>
    <w:rsid w:val="00C84FEF"/>
    <w:rsid w:val="00C948F2"/>
    <w:rsid w:val="00CA0DB8"/>
    <w:rsid w:val="00CA2333"/>
    <w:rsid w:val="00CB55E4"/>
    <w:rsid w:val="00CD15C0"/>
    <w:rsid w:val="00CD4410"/>
    <w:rsid w:val="00CD4EE3"/>
    <w:rsid w:val="00CD6688"/>
    <w:rsid w:val="00CE57C9"/>
    <w:rsid w:val="00CE62BF"/>
    <w:rsid w:val="00D00743"/>
    <w:rsid w:val="00D024B3"/>
    <w:rsid w:val="00D0548A"/>
    <w:rsid w:val="00D05610"/>
    <w:rsid w:val="00D062D7"/>
    <w:rsid w:val="00D11E33"/>
    <w:rsid w:val="00D17FDF"/>
    <w:rsid w:val="00D22409"/>
    <w:rsid w:val="00D225F1"/>
    <w:rsid w:val="00D24E3A"/>
    <w:rsid w:val="00D33CAE"/>
    <w:rsid w:val="00D4103D"/>
    <w:rsid w:val="00D42A0C"/>
    <w:rsid w:val="00D528B4"/>
    <w:rsid w:val="00D5414C"/>
    <w:rsid w:val="00D56447"/>
    <w:rsid w:val="00D63624"/>
    <w:rsid w:val="00D63D56"/>
    <w:rsid w:val="00D67645"/>
    <w:rsid w:val="00D71862"/>
    <w:rsid w:val="00D77074"/>
    <w:rsid w:val="00D77A73"/>
    <w:rsid w:val="00D807E5"/>
    <w:rsid w:val="00D945D5"/>
    <w:rsid w:val="00D97837"/>
    <w:rsid w:val="00DA0BC9"/>
    <w:rsid w:val="00DA3231"/>
    <w:rsid w:val="00DB1457"/>
    <w:rsid w:val="00DB1DA0"/>
    <w:rsid w:val="00DC7C18"/>
    <w:rsid w:val="00DD1875"/>
    <w:rsid w:val="00DD24BD"/>
    <w:rsid w:val="00DE1ECB"/>
    <w:rsid w:val="00DE5252"/>
    <w:rsid w:val="00DE734E"/>
    <w:rsid w:val="00DF12FC"/>
    <w:rsid w:val="00DF565C"/>
    <w:rsid w:val="00DF5A25"/>
    <w:rsid w:val="00DF64B3"/>
    <w:rsid w:val="00E010BF"/>
    <w:rsid w:val="00E017E7"/>
    <w:rsid w:val="00E041D2"/>
    <w:rsid w:val="00E04BEE"/>
    <w:rsid w:val="00E13EC6"/>
    <w:rsid w:val="00E158D9"/>
    <w:rsid w:val="00E216BE"/>
    <w:rsid w:val="00E23BA9"/>
    <w:rsid w:val="00E31104"/>
    <w:rsid w:val="00E3152F"/>
    <w:rsid w:val="00E45365"/>
    <w:rsid w:val="00E51F7C"/>
    <w:rsid w:val="00E542C0"/>
    <w:rsid w:val="00E54676"/>
    <w:rsid w:val="00E54FD7"/>
    <w:rsid w:val="00E55866"/>
    <w:rsid w:val="00E6212E"/>
    <w:rsid w:val="00E6307E"/>
    <w:rsid w:val="00E662CD"/>
    <w:rsid w:val="00E71E8C"/>
    <w:rsid w:val="00E72ED8"/>
    <w:rsid w:val="00E803A2"/>
    <w:rsid w:val="00E820B2"/>
    <w:rsid w:val="00E92D7D"/>
    <w:rsid w:val="00E971EA"/>
    <w:rsid w:val="00EA22E3"/>
    <w:rsid w:val="00EA71FB"/>
    <w:rsid w:val="00EA74E5"/>
    <w:rsid w:val="00EB3E31"/>
    <w:rsid w:val="00EB4618"/>
    <w:rsid w:val="00EB4BB7"/>
    <w:rsid w:val="00EB7C6D"/>
    <w:rsid w:val="00EC22D0"/>
    <w:rsid w:val="00ED0B7F"/>
    <w:rsid w:val="00ED3324"/>
    <w:rsid w:val="00ED4209"/>
    <w:rsid w:val="00ED738B"/>
    <w:rsid w:val="00EE111D"/>
    <w:rsid w:val="00EE1892"/>
    <w:rsid w:val="00EF49A2"/>
    <w:rsid w:val="00F00D39"/>
    <w:rsid w:val="00F01138"/>
    <w:rsid w:val="00F12D6D"/>
    <w:rsid w:val="00F1371F"/>
    <w:rsid w:val="00F1697E"/>
    <w:rsid w:val="00F213BA"/>
    <w:rsid w:val="00F21612"/>
    <w:rsid w:val="00F22CA7"/>
    <w:rsid w:val="00F2600E"/>
    <w:rsid w:val="00F26677"/>
    <w:rsid w:val="00F344D4"/>
    <w:rsid w:val="00F400A9"/>
    <w:rsid w:val="00F40C2B"/>
    <w:rsid w:val="00F43884"/>
    <w:rsid w:val="00F46C55"/>
    <w:rsid w:val="00F47892"/>
    <w:rsid w:val="00F5098B"/>
    <w:rsid w:val="00F5132C"/>
    <w:rsid w:val="00F528B6"/>
    <w:rsid w:val="00F54C7F"/>
    <w:rsid w:val="00F569F3"/>
    <w:rsid w:val="00F60144"/>
    <w:rsid w:val="00F60A20"/>
    <w:rsid w:val="00F66688"/>
    <w:rsid w:val="00F73DAC"/>
    <w:rsid w:val="00F76193"/>
    <w:rsid w:val="00F76855"/>
    <w:rsid w:val="00F80DDF"/>
    <w:rsid w:val="00F92513"/>
    <w:rsid w:val="00F92FAE"/>
    <w:rsid w:val="00F940FC"/>
    <w:rsid w:val="00F94BD9"/>
    <w:rsid w:val="00FA368A"/>
    <w:rsid w:val="00FA4A4C"/>
    <w:rsid w:val="00FA5E62"/>
    <w:rsid w:val="00FA7A0B"/>
    <w:rsid w:val="00FB123A"/>
    <w:rsid w:val="00FB254A"/>
    <w:rsid w:val="00FB48FA"/>
    <w:rsid w:val="00FB4B3C"/>
    <w:rsid w:val="00FB6614"/>
    <w:rsid w:val="00FC14F9"/>
    <w:rsid w:val="00FC3356"/>
    <w:rsid w:val="00FC3E20"/>
    <w:rsid w:val="00FC5CFA"/>
    <w:rsid w:val="00FD4A19"/>
    <w:rsid w:val="00FD545B"/>
    <w:rsid w:val="00FE0A76"/>
    <w:rsid w:val="00FE22EA"/>
    <w:rsid w:val="00FF43DB"/>
    <w:rsid w:val="00FF4417"/>
    <w:rsid w:val="00FF7444"/>
    <w:rsid w:val="05446963"/>
    <w:rsid w:val="09467639"/>
    <w:rsid w:val="17466804"/>
    <w:rsid w:val="1C170F80"/>
    <w:rsid w:val="1FAB53F2"/>
    <w:rsid w:val="4DE26342"/>
    <w:rsid w:val="5B1758F9"/>
    <w:rsid w:val="63B50450"/>
    <w:rsid w:val="6B7547A5"/>
    <w:rsid w:val="6CC3571C"/>
    <w:rsid w:val="70031404"/>
    <w:rsid w:val="7EA32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A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E7ACC"/>
    <w:pPr>
      <w:shd w:val="clear" w:color="auto" w:fill="000080"/>
    </w:pPr>
  </w:style>
  <w:style w:type="paragraph" w:styleId="a4">
    <w:name w:val="Balloon Text"/>
    <w:basedOn w:val="a"/>
    <w:semiHidden/>
    <w:qFormat/>
    <w:rsid w:val="002E7ACC"/>
    <w:rPr>
      <w:sz w:val="18"/>
      <w:szCs w:val="18"/>
    </w:rPr>
  </w:style>
  <w:style w:type="paragraph" w:styleId="a5">
    <w:name w:val="footer"/>
    <w:basedOn w:val="a"/>
    <w:qFormat/>
    <w:rsid w:val="002E7ACC"/>
    <w:pPr>
      <w:tabs>
        <w:tab w:val="center" w:pos="4153"/>
        <w:tab w:val="right" w:pos="8306"/>
      </w:tabs>
      <w:snapToGrid w:val="0"/>
      <w:jc w:val="left"/>
    </w:pPr>
    <w:rPr>
      <w:sz w:val="18"/>
      <w:szCs w:val="18"/>
    </w:rPr>
  </w:style>
  <w:style w:type="paragraph" w:styleId="a6">
    <w:name w:val="header"/>
    <w:basedOn w:val="a"/>
    <w:qFormat/>
    <w:rsid w:val="002E7ACC"/>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2E7ACC"/>
  </w:style>
  <w:style w:type="character" w:styleId="a8">
    <w:name w:val="Hyperlink"/>
    <w:basedOn w:val="a0"/>
    <w:qFormat/>
    <w:rsid w:val="002E7ACC"/>
    <w:rPr>
      <w:color w:val="0000FF"/>
      <w:u w:val="single"/>
    </w:rPr>
  </w:style>
  <w:style w:type="paragraph" w:customStyle="1" w:styleId="CharCharCharChar">
    <w:name w:val="Char Char Char Char"/>
    <w:basedOn w:val="a3"/>
    <w:qFormat/>
    <w:rsid w:val="002E7ACC"/>
    <w:pPr>
      <w:adjustRightInd w:val="0"/>
      <w:spacing w:line="436" w:lineRule="exact"/>
      <w:ind w:left="357"/>
      <w:jc w:val="left"/>
      <w:outlineLvl w:val="3"/>
    </w:pPr>
    <w:rPr>
      <w:rFonts w:ascii="Tahoma" w:hAnsi="Tahoma"/>
      <w:b/>
      <w:sz w:val="24"/>
    </w:rPr>
  </w:style>
  <w:style w:type="paragraph" w:customStyle="1" w:styleId="CharCharCharChar1">
    <w:name w:val="Char Char Char Char1"/>
    <w:basedOn w:val="a3"/>
    <w:qFormat/>
    <w:rsid w:val="002E7ACC"/>
    <w:pPr>
      <w:adjustRightInd w:val="0"/>
      <w:spacing w:line="436" w:lineRule="exact"/>
      <w:ind w:left="357"/>
      <w:jc w:val="left"/>
      <w:outlineLvl w:val="3"/>
    </w:pPr>
    <w:rPr>
      <w:rFonts w:ascii="Tahoma" w:hAnsi="Tahoma"/>
      <w:b/>
      <w:sz w:val="24"/>
    </w:rPr>
  </w:style>
  <w:style w:type="paragraph" w:customStyle="1" w:styleId="CharChar">
    <w:name w:val="Char Char"/>
    <w:basedOn w:val="a3"/>
    <w:qFormat/>
    <w:rsid w:val="002E7ACC"/>
    <w:pPr>
      <w:adjustRightInd w:val="0"/>
      <w:spacing w:line="436" w:lineRule="exact"/>
      <w:ind w:left="357"/>
      <w:jc w:val="left"/>
      <w:outlineLvl w:val="3"/>
    </w:pPr>
    <w:rPr>
      <w:rFonts w:ascii="Tahoma" w:hAnsi="Tahoma"/>
      <w:b/>
      <w:sz w:val="24"/>
    </w:rPr>
  </w:style>
  <w:style w:type="character" w:styleId="a9">
    <w:name w:val="annotation reference"/>
    <w:basedOn w:val="a0"/>
    <w:semiHidden/>
    <w:unhideWhenUsed/>
    <w:rsid w:val="00E45365"/>
    <w:rPr>
      <w:sz w:val="21"/>
      <w:szCs w:val="21"/>
    </w:rPr>
  </w:style>
  <w:style w:type="paragraph" w:styleId="aa">
    <w:name w:val="annotation text"/>
    <w:basedOn w:val="a"/>
    <w:link w:val="Char"/>
    <w:semiHidden/>
    <w:unhideWhenUsed/>
    <w:rsid w:val="00E45365"/>
    <w:pPr>
      <w:jc w:val="left"/>
    </w:pPr>
  </w:style>
  <w:style w:type="character" w:customStyle="1" w:styleId="Char">
    <w:name w:val="批注文字 Char"/>
    <w:basedOn w:val="a0"/>
    <w:link w:val="aa"/>
    <w:semiHidden/>
    <w:rsid w:val="00E45365"/>
    <w:rPr>
      <w:kern w:val="2"/>
      <w:sz w:val="21"/>
      <w:szCs w:val="24"/>
    </w:rPr>
  </w:style>
  <w:style w:type="paragraph" w:styleId="ab">
    <w:name w:val="annotation subject"/>
    <w:basedOn w:val="aa"/>
    <w:next w:val="aa"/>
    <w:link w:val="Char0"/>
    <w:semiHidden/>
    <w:unhideWhenUsed/>
    <w:rsid w:val="00E45365"/>
    <w:rPr>
      <w:b/>
      <w:bCs/>
    </w:rPr>
  </w:style>
  <w:style w:type="character" w:customStyle="1" w:styleId="Char0">
    <w:name w:val="批注主题 Char"/>
    <w:basedOn w:val="Char"/>
    <w:link w:val="ab"/>
    <w:semiHidden/>
    <w:rsid w:val="00E45365"/>
    <w:rPr>
      <w:b/>
      <w:bCs/>
      <w:kern w:val="2"/>
      <w:sz w:val="21"/>
      <w:szCs w:val="24"/>
    </w:rPr>
  </w:style>
  <w:style w:type="paragraph" w:customStyle="1" w:styleId="Style8">
    <w:name w:val="_Style 8"/>
    <w:basedOn w:val="a3"/>
    <w:rsid w:val="00D63D56"/>
    <w:pPr>
      <w:adjustRightInd w:val="0"/>
      <w:spacing w:line="436" w:lineRule="exact"/>
      <w:ind w:left="357"/>
      <w:jc w:val="left"/>
      <w:outlineLvl w:val="3"/>
    </w:pPr>
    <w:rPr>
      <w:rFonts w:ascii="Tahoma" w:hAnsi="Tahoma"/>
      <w:b/>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359BB2-00A5-4C97-B6B6-FDFFDC56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987</Words>
  <Characters>5632</Characters>
  <Application>Microsoft Office Word</Application>
  <DocSecurity>0</DocSecurity>
  <Lines>46</Lines>
  <Paragraphs>13</Paragraphs>
  <ScaleCrop>false</ScaleCrop>
  <Company>微软系统</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蒋旭</cp:lastModifiedBy>
  <cp:revision>153</cp:revision>
  <cp:lastPrinted>2018-01-24T01:06:00Z</cp:lastPrinted>
  <dcterms:created xsi:type="dcterms:W3CDTF">2017-01-03T07:54:00Z</dcterms:created>
  <dcterms:modified xsi:type="dcterms:W3CDTF">2020-10-29T10:06:00Z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